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160" w:vertAnchor="text" w:horzAnchor="margin" w:tblpXSpec="center" w:tblpY="-6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111"/>
        <w:gridCol w:w="3260"/>
      </w:tblGrid>
      <w:tr w:rsidR="00E91E1A" w:rsidRPr="00F205C1" w14:paraId="1543078A" w14:textId="77777777" w:rsidTr="00CB45ED">
        <w:trPr>
          <w:trHeight w:val="16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2E7E" w14:textId="7D897A64" w:rsidR="00E91E1A" w:rsidRPr="00F205C1" w:rsidRDefault="00E91E1A" w:rsidP="00CC0CE1">
            <w:pPr>
              <w:spacing w:line="256" w:lineRule="auto"/>
              <w:ind w:right="-243"/>
              <w:jc w:val="center"/>
              <w:rPr>
                <w:rFonts w:ascii="Candara" w:hAnsi="Candara"/>
                <w:sz w:val="20"/>
                <w:szCs w:val="20"/>
              </w:rPr>
            </w:pPr>
          </w:p>
          <w:p w14:paraId="744F4B2C" w14:textId="0E14D9CE" w:rsidR="00E91E1A" w:rsidRPr="00F205C1" w:rsidRDefault="0048098F" w:rsidP="0048098F">
            <w:pPr>
              <w:spacing w:line="256" w:lineRule="auto"/>
              <w:ind w:right="-243"/>
              <w:rPr>
                <w:rFonts w:ascii="Candara" w:hAnsi="Candara"/>
                <w:sz w:val="20"/>
                <w:szCs w:val="20"/>
              </w:rPr>
            </w:pPr>
            <w:r w:rsidRPr="00F205C1">
              <w:rPr>
                <w:rFonts w:ascii="Candara" w:hAnsi="Candara"/>
                <w:noProof/>
                <w:lang w:eastAsia="pt-PT"/>
              </w:rPr>
              <w:drawing>
                <wp:inline distT="0" distB="0" distL="0" distR="0" wp14:anchorId="50F47CE4" wp14:editId="4E68147D">
                  <wp:extent cx="1630908" cy="978469"/>
                  <wp:effectExtent l="0" t="0" r="7620" b="0"/>
                  <wp:docPr id="1" name="Imagem 1" descr="Orçamento Participativo das Escolas – OPE – Agrupamento de Escolas de  Ermesi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çamento Participativo das Escolas – OPE – Agrupamento de Escolas de  Ermesi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412" cy="982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03C80E" w14:textId="3031ED9D" w:rsidR="00E91E1A" w:rsidRPr="00F205C1" w:rsidRDefault="00E91E1A" w:rsidP="00CC0CE1">
            <w:pPr>
              <w:spacing w:line="256" w:lineRule="auto"/>
              <w:ind w:left="-142" w:right="-243"/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C5E9" w14:textId="75D2E4AF" w:rsidR="00682397" w:rsidRPr="00F205C1" w:rsidRDefault="00682397" w:rsidP="00CC0CE1">
            <w:pPr>
              <w:jc w:val="center"/>
              <w:rPr>
                <w:rFonts w:ascii="Candara" w:hAnsi="Candara" w:cs="Aharoni"/>
                <w:b/>
                <w:sz w:val="32"/>
                <w:szCs w:val="32"/>
              </w:rPr>
            </w:pPr>
            <w:r w:rsidRPr="00F205C1">
              <w:rPr>
                <w:rFonts w:ascii="Candara" w:hAnsi="Candara" w:cs="Aharoni"/>
                <w:b/>
                <w:sz w:val="32"/>
                <w:szCs w:val="32"/>
              </w:rPr>
              <w:t>CRONOGRAMA</w:t>
            </w:r>
          </w:p>
          <w:p w14:paraId="0AAF4293" w14:textId="7573D752" w:rsidR="00682397" w:rsidRPr="00F205C1" w:rsidRDefault="001B62D7" w:rsidP="00CC0CE1">
            <w:pPr>
              <w:jc w:val="center"/>
              <w:rPr>
                <w:rFonts w:ascii="Candara" w:hAnsi="Candara" w:cs="Aharoni"/>
                <w:sz w:val="44"/>
                <w:szCs w:val="44"/>
              </w:rPr>
            </w:pPr>
            <w:r>
              <w:rPr>
                <w:rFonts w:ascii="Candara" w:hAnsi="Candara" w:cs="Aharoni"/>
                <w:sz w:val="44"/>
                <w:szCs w:val="44"/>
              </w:rPr>
              <w:t>2026</w:t>
            </w:r>
          </w:p>
          <w:p w14:paraId="4258C3A2" w14:textId="122523DD" w:rsidR="00587277" w:rsidRPr="00F205C1" w:rsidRDefault="00E91E1A" w:rsidP="00CC0CE1">
            <w:pPr>
              <w:ind w:right="34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F205C1">
              <w:rPr>
                <w:rFonts w:ascii="Candara" w:hAnsi="Candara"/>
                <w:bCs/>
                <w:sz w:val="22"/>
                <w:szCs w:val="22"/>
              </w:rPr>
              <w:t>(Despacho</w:t>
            </w:r>
            <w:r w:rsidR="00587277" w:rsidRPr="00F205C1">
              <w:rPr>
                <w:rFonts w:ascii="Candara" w:hAnsi="Candara"/>
                <w:bCs/>
                <w:sz w:val="22"/>
                <w:szCs w:val="22"/>
              </w:rPr>
              <w:t xml:space="preserve"> n.º 436-A/2017 de 6 de janeiro)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0737" w14:textId="0CA7D4E4" w:rsidR="00E91E1A" w:rsidRPr="00F205C1" w:rsidRDefault="00FD1C5A" w:rsidP="006C77A3">
            <w:pPr>
              <w:spacing w:line="256" w:lineRule="auto"/>
              <w:ind w:right="34"/>
              <w:rPr>
                <w:rFonts w:ascii="Candara" w:hAnsi="Candara"/>
                <w:sz w:val="28"/>
                <w:szCs w:val="28"/>
              </w:rPr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9504" behindDoc="0" locked="0" layoutInCell="1" allowOverlap="1" wp14:anchorId="56911E7A" wp14:editId="4AF1D6CC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417830</wp:posOffset>
                  </wp:positionV>
                  <wp:extent cx="1381125" cy="294640"/>
                  <wp:effectExtent l="0" t="0" r="9525" b="0"/>
                  <wp:wrapNone/>
                  <wp:docPr id="3" name="Image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pt-PT"/>
              </w:rPr>
              <w:drawing>
                <wp:anchor distT="0" distB="0" distL="114300" distR="114300" simplePos="0" relativeHeight="251668480" behindDoc="0" locked="0" layoutInCell="1" allowOverlap="1" wp14:anchorId="7AA882A8" wp14:editId="1D9ED99D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-138430</wp:posOffset>
                  </wp:positionV>
                  <wp:extent cx="1044575" cy="497205"/>
                  <wp:effectExtent l="0" t="0" r="3175" b="0"/>
                  <wp:wrapNone/>
                  <wp:docPr id="2" name="Imagem 2" descr="Ministério da Educação, Ciência e Inovação – Wikipédia, a enciclopédia liv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9" descr="Ministério da Educação, Ciência e Inovação – Wikipédia, a enciclopédia livr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FD60E0" w14:textId="4A0F2549" w:rsidR="00CC0CE1" w:rsidRPr="00C36081" w:rsidRDefault="0059161E" w:rsidP="00C36081">
      <w:pPr>
        <w:rPr>
          <w:rFonts w:ascii="Candara" w:hAnsi="Candara"/>
        </w:rPr>
      </w:pPr>
      <w:r w:rsidRPr="00F205C1">
        <w:rPr>
          <w:rFonts w:ascii="Candara" w:hAnsi="Candara"/>
          <w:noProof/>
          <w:lang w:eastAsia="pt-PT"/>
        </w:rPr>
        <w:drawing>
          <wp:anchor distT="0" distB="0" distL="114300" distR="114300" simplePos="0" relativeHeight="251663360" behindDoc="0" locked="0" layoutInCell="1" allowOverlap="1" wp14:anchorId="5141CBCD" wp14:editId="06C8197D">
            <wp:simplePos x="0" y="0"/>
            <wp:positionH relativeFrom="column">
              <wp:posOffset>139065</wp:posOffset>
            </wp:positionH>
            <wp:positionV relativeFrom="paragraph">
              <wp:posOffset>-566420</wp:posOffset>
            </wp:positionV>
            <wp:extent cx="5372100" cy="484505"/>
            <wp:effectExtent l="0" t="0" r="0" b="0"/>
            <wp:wrapNone/>
            <wp:docPr id="6" name="Imagem 6" descr="Novo-cabecalho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vo-cabecalho201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63"/>
                    <a:stretch/>
                  </pic:blipFill>
                  <pic:spPr bwMode="auto">
                    <a:xfrm>
                      <a:off x="0" y="0"/>
                      <a:ext cx="537210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elha"/>
        <w:tblpPr w:leftFromText="141" w:rightFromText="141" w:vertAnchor="text" w:horzAnchor="margin" w:tblpX="-885" w:tblpY="76"/>
        <w:tblW w:w="10456" w:type="dxa"/>
        <w:tblLook w:val="04A0" w:firstRow="1" w:lastRow="0" w:firstColumn="1" w:lastColumn="0" w:noHBand="0" w:noVBand="1"/>
      </w:tblPr>
      <w:tblGrid>
        <w:gridCol w:w="817"/>
        <w:gridCol w:w="9639"/>
      </w:tblGrid>
      <w:tr w:rsidR="00682397" w:rsidRPr="00F205C1" w14:paraId="28E833F0" w14:textId="77777777" w:rsidTr="006C77A3">
        <w:tc>
          <w:tcPr>
            <w:tcW w:w="817" w:type="dxa"/>
            <w:vMerge w:val="restart"/>
            <w:shd w:val="clear" w:color="auto" w:fill="385623" w:themeFill="accent6" w:themeFillShade="80"/>
            <w:vAlign w:val="center"/>
          </w:tcPr>
          <w:p w14:paraId="5C973CBB" w14:textId="214FC7B8" w:rsidR="00682397" w:rsidRPr="00F205C1" w:rsidRDefault="00682397" w:rsidP="00F205C1">
            <w:pPr>
              <w:jc w:val="center"/>
              <w:rPr>
                <w:rFonts w:ascii="Candara" w:hAnsi="Candara"/>
                <w:b/>
                <w:bCs/>
              </w:rPr>
            </w:pPr>
            <w:r w:rsidRPr="00F205C1">
              <w:rPr>
                <w:rFonts w:ascii="Candara" w:hAnsi="Candara"/>
                <w:b/>
                <w:bCs/>
                <w:color w:val="FFFFFF" w:themeColor="background1"/>
                <w:sz w:val="44"/>
                <w:szCs w:val="44"/>
              </w:rPr>
              <w:t>1</w:t>
            </w:r>
          </w:p>
        </w:tc>
        <w:tc>
          <w:tcPr>
            <w:tcW w:w="9639" w:type="dxa"/>
            <w:shd w:val="clear" w:color="auto" w:fill="B9FBA7"/>
          </w:tcPr>
          <w:p w14:paraId="3101B0CB" w14:textId="70029633" w:rsidR="00682397" w:rsidRPr="00F205C1" w:rsidRDefault="00D06710" w:rsidP="00F205C1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6</w:t>
            </w:r>
            <w:r w:rsidR="0048098F"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48098F" w:rsidRPr="00F205C1">
              <w:rPr>
                <w:rFonts w:ascii="Candara" w:hAnsi="Candara"/>
                <w:b/>
                <w:bCs/>
                <w:sz w:val="28"/>
                <w:szCs w:val="28"/>
              </w:rPr>
              <w:t>a</w:t>
            </w:r>
            <w:proofErr w:type="gramEnd"/>
            <w:r w:rsidR="0048098F"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 21</w:t>
            </w:r>
            <w:r w:rsidR="00781E14"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 de fevereiro </w:t>
            </w:r>
            <w:r w:rsidR="00682397" w:rsidRPr="00F205C1">
              <w:rPr>
                <w:rFonts w:ascii="Candara" w:hAnsi="Candara"/>
                <w:b/>
                <w:bCs/>
                <w:sz w:val="28"/>
                <w:szCs w:val="28"/>
              </w:rPr>
              <w:t>– Definição da coordenação e divulgação pública de procedimentos e prazos</w:t>
            </w:r>
          </w:p>
        </w:tc>
      </w:tr>
      <w:tr w:rsidR="00682397" w:rsidRPr="00F205C1" w14:paraId="76A69324" w14:textId="77777777" w:rsidTr="00F205C1">
        <w:tc>
          <w:tcPr>
            <w:tcW w:w="817" w:type="dxa"/>
            <w:vMerge/>
            <w:shd w:val="clear" w:color="auto" w:fill="385623" w:themeFill="accent6" w:themeFillShade="80"/>
            <w:vAlign w:val="center"/>
          </w:tcPr>
          <w:p w14:paraId="6F1D5002" w14:textId="77777777" w:rsidR="00682397" w:rsidRPr="00F205C1" w:rsidRDefault="00682397" w:rsidP="00F205C1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14:paraId="711C3F87" w14:textId="19BA15C8" w:rsidR="00682397" w:rsidRPr="00F205C1" w:rsidRDefault="00C20F3C" w:rsidP="00F205C1">
            <w:pPr>
              <w:rPr>
                <w:rFonts w:ascii="Candara" w:hAnsi="Candara"/>
                <w:bCs/>
              </w:rPr>
            </w:pPr>
            <w:r>
              <w:rPr>
                <w:rFonts w:ascii="Candara" w:hAnsi="Candara"/>
                <w:bCs/>
              </w:rPr>
              <w:t xml:space="preserve">Divulgação da edição OPE </w:t>
            </w:r>
            <w:bookmarkStart w:id="0" w:name="_GoBack"/>
            <w:bookmarkEnd w:id="0"/>
            <w:r w:rsidR="0048098F" w:rsidRPr="00F205C1">
              <w:rPr>
                <w:rFonts w:ascii="Candara" w:hAnsi="Candara"/>
                <w:bCs/>
              </w:rPr>
              <w:t>202</w:t>
            </w:r>
            <w:r w:rsidR="0071696C">
              <w:rPr>
                <w:rFonts w:ascii="Candara" w:hAnsi="Candara"/>
                <w:bCs/>
              </w:rPr>
              <w:t>6</w:t>
            </w:r>
            <w:r w:rsidR="00682397" w:rsidRPr="00F205C1">
              <w:rPr>
                <w:rFonts w:ascii="Candara" w:hAnsi="Candara"/>
                <w:bCs/>
              </w:rPr>
              <w:t>:</w:t>
            </w:r>
          </w:p>
          <w:p w14:paraId="7CC20A02" w14:textId="087B53A5" w:rsidR="00682397" w:rsidRPr="00F205C1" w:rsidRDefault="00682397" w:rsidP="00F205C1">
            <w:pPr>
              <w:ind w:left="317"/>
              <w:rPr>
                <w:rFonts w:ascii="Candara" w:hAnsi="Candara"/>
                <w:bCs/>
              </w:rPr>
            </w:pPr>
            <w:r w:rsidRPr="00F205C1">
              <w:rPr>
                <w:rFonts w:ascii="Candara" w:hAnsi="Candara"/>
                <w:bCs/>
              </w:rPr>
              <w:t>- Aos D</w:t>
            </w:r>
            <w:r w:rsidR="004A3192" w:rsidRPr="00F205C1">
              <w:rPr>
                <w:rFonts w:ascii="Candara" w:hAnsi="Candara"/>
                <w:bCs/>
              </w:rPr>
              <w:t xml:space="preserve">iretores de </w:t>
            </w:r>
            <w:r w:rsidRPr="00F205C1">
              <w:rPr>
                <w:rFonts w:ascii="Candara" w:hAnsi="Candara"/>
                <w:bCs/>
              </w:rPr>
              <w:t>T</w:t>
            </w:r>
            <w:r w:rsidR="004A3192" w:rsidRPr="00F205C1">
              <w:rPr>
                <w:rFonts w:ascii="Candara" w:hAnsi="Candara"/>
                <w:bCs/>
              </w:rPr>
              <w:t>urma</w:t>
            </w:r>
            <w:r w:rsidRPr="00F205C1">
              <w:rPr>
                <w:rFonts w:ascii="Candara" w:hAnsi="Candara"/>
                <w:bCs/>
              </w:rPr>
              <w:t>;</w:t>
            </w:r>
          </w:p>
          <w:p w14:paraId="10E136A0" w14:textId="77777777" w:rsidR="00682397" w:rsidRPr="00F205C1" w:rsidRDefault="00682397" w:rsidP="00F205C1">
            <w:pPr>
              <w:ind w:left="317"/>
              <w:rPr>
                <w:rFonts w:ascii="Candara" w:hAnsi="Candara"/>
                <w:bCs/>
              </w:rPr>
            </w:pPr>
            <w:r w:rsidRPr="00F205C1">
              <w:rPr>
                <w:rFonts w:ascii="Candara" w:hAnsi="Candara"/>
                <w:bCs/>
              </w:rPr>
              <w:t>- Aos Representantes dos alunos no Conselho Geral;</w:t>
            </w:r>
          </w:p>
          <w:p w14:paraId="545E6014" w14:textId="57AB53D4" w:rsidR="003543B2" w:rsidRPr="00F205C1" w:rsidRDefault="003543B2" w:rsidP="00F205C1">
            <w:pPr>
              <w:ind w:left="317"/>
              <w:rPr>
                <w:rFonts w:ascii="Candara" w:hAnsi="Candara"/>
                <w:bCs/>
              </w:rPr>
            </w:pPr>
            <w:r w:rsidRPr="00F205C1">
              <w:rPr>
                <w:rFonts w:ascii="Candara" w:hAnsi="Candara"/>
                <w:bCs/>
              </w:rPr>
              <w:t>- Em placar próprio no polivalente das duas escolas (EBAR e ESGP);</w:t>
            </w:r>
          </w:p>
          <w:p w14:paraId="3BCD324A" w14:textId="77777777" w:rsidR="008916DC" w:rsidRDefault="0048098F" w:rsidP="00C36081">
            <w:pPr>
              <w:ind w:left="317"/>
              <w:rPr>
                <w:rFonts w:ascii="Candara" w:hAnsi="Candara"/>
                <w:bCs/>
              </w:rPr>
            </w:pPr>
            <w:r w:rsidRPr="00F205C1">
              <w:rPr>
                <w:rFonts w:ascii="Candara" w:hAnsi="Candara"/>
                <w:bCs/>
              </w:rPr>
              <w:t>- Na página web do Agrupamento.</w:t>
            </w:r>
          </w:p>
          <w:p w14:paraId="5293440D" w14:textId="50E377D0" w:rsidR="00C36081" w:rsidRPr="00F205C1" w:rsidRDefault="00C36081" w:rsidP="00C36081">
            <w:pPr>
              <w:ind w:left="317"/>
              <w:rPr>
                <w:rFonts w:ascii="Candara" w:hAnsi="Candara"/>
                <w:bCs/>
              </w:rPr>
            </w:pPr>
          </w:p>
        </w:tc>
      </w:tr>
      <w:tr w:rsidR="00E91E1A" w:rsidRPr="00F205C1" w14:paraId="38EF28E3" w14:textId="77777777" w:rsidTr="006C77A3">
        <w:tc>
          <w:tcPr>
            <w:tcW w:w="817" w:type="dxa"/>
            <w:vMerge w:val="restart"/>
            <w:shd w:val="clear" w:color="auto" w:fill="385623" w:themeFill="accent6" w:themeFillShade="80"/>
            <w:vAlign w:val="center"/>
          </w:tcPr>
          <w:p w14:paraId="5CA2B1BE" w14:textId="102B75A8" w:rsidR="00E91E1A" w:rsidRPr="00F205C1" w:rsidRDefault="00E91E1A" w:rsidP="00F205C1">
            <w:pPr>
              <w:jc w:val="center"/>
              <w:rPr>
                <w:rFonts w:ascii="Candara" w:hAnsi="Candara"/>
                <w:b/>
                <w:bCs/>
              </w:rPr>
            </w:pPr>
          </w:p>
          <w:p w14:paraId="6889AFF8" w14:textId="558ABDF8" w:rsidR="00E91E1A" w:rsidRPr="00F205C1" w:rsidRDefault="00682397" w:rsidP="00F205C1">
            <w:pPr>
              <w:jc w:val="center"/>
              <w:rPr>
                <w:rFonts w:ascii="Candara" w:hAnsi="Candara"/>
                <w:b/>
                <w:bCs/>
                <w:sz w:val="44"/>
                <w:szCs w:val="44"/>
              </w:rPr>
            </w:pPr>
            <w:r w:rsidRPr="00F205C1">
              <w:rPr>
                <w:rFonts w:ascii="Candara" w:hAnsi="Candara"/>
                <w:b/>
                <w:bCs/>
                <w:color w:val="FFFFFF" w:themeColor="background1"/>
                <w:sz w:val="44"/>
                <w:szCs w:val="44"/>
              </w:rPr>
              <w:t>2</w:t>
            </w:r>
          </w:p>
        </w:tc>
        <w:tc>
          <w:tcPr>
            <w:tcW w:w="9639" w:type="dxa"/>
            <w:shd w:val="clear" w:color="auto" w:fill="B9FBA7"/>
          </w:tcPr>
          <w:p w14:paraId="0530B728" w14:textId="2D749D10" w:rsidR="00E91E1A" w:rsidRPr="00F205C1" w:rsidRDefault="00E91E1A" w:rsidP="00F205C1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Até </w:t>
            </w:r>
            <w:r w:rsidR="00D06710">
              <w:rPr>
                <w:rFonts w:ascii="Candara" w:hAnsi="Candara"/>
                <w:b/>
                <w:bCs/>
                <w:sz w:val="28"/>
                <w:szCs w:val="28"/>
              </w:rPr>
              <w:t>6</w:t>
            </w:r>
            <w:r w:rsidR="00781E14"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 </w:t>
            </w:r>
            <w:r w:rsidR="00501317"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de março </w:t>
            </w:r>
            <w:r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– </w:t>
            </w:r>
            <w:r w:rsidR="00682397" w:rsidRPr="00F205C1">
              <w:rPr>
                <w:rFonts w:ascii="Candara" w:hAnsi="Candara"/>
                <w:b/>
                <w:bCs/>
                <w:sz w:val="28"/>
                <w:szCs w:val="28"/>
              </w:rPr>
              <w:t>Desenvolvimento e a</w:t>
            </w:r>
            <w:r w:rsidRPr="00F205C1">
              <w:rPr>
                <w:rFonts w:ascii="Candara" w:hAnsi="Candara"/>
                <w:b/>
                <w:bCs/>
                <w:sz w:val="28"/>
                <w:szCs w:val="28"/>
              </w:rPr>
              <w:t>presentação de propostas</w:t>
            </w:r>
          </w:p>
        </w:tc>
      </w:tr>
      <w:tr w:rsidR="00E91E1A" w:rsidRPr="00F205C1" w14:paraId="3B659609" w14:textId="77777777" w:rsidTr="00F205C1">
        <w:tc>
          <w:tcPr>
            <w:tcW w:w="817" w:type="dxa"/>
            <w:vMerge/>
            <w:shd w:val="clear" w:color="auto" w:fill="385623" w:themeFill="accent6" w:themeFillShade="80"/>
            <w:vAlign w:val="center"/>
          </w:tcPr>
          <w:p w14:paraId="4A005E83" w14:textId="77777777" w:rsidR="00E91E1A" w:rsidRPr="00F205C1" w:rsidRDefault="00E91E1A" w:rsidP="00F205C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9639" w:type="dxa"/>
          </w:tcPr>
          <w:p w14:paraId="42164AA5" w14:textId="77777777" w:rsidR="008916DC" w:rsidRDefault="0048098F" w:rsidP="00C36081">
            <w:pPr>
              <w:jc w:val="both"/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 xml:space="preserve">Os alunos do 3.º ciclo do </w:t>
            </w:r>
            <w:r w:rsidR="00E91E1A" w:rsidRPr="00F205C1">
              <w:rPr>
                <w:rFonts w:ascii="Candara" w:hAnsi="Candara"/>
              </w:rPr>
              <w:t>E</w:t>
            </w:r>
            <w:r w:rsidRPr="00F205C1">
              <w:rPr>
                <w:rFonts w:ascii="Candara" w:hAnsi="Candara"/>
              </w:rPr>
              <w:t xml:space="preserve">nsino </w:t>
            </w:r>
            <w:r w:rsidR="00E91E1A" w:rsidRPr="00F205C1">
              <w:rPr>
                <w:rFonts w:ascii="Candara" w:hAnsi="Candara"/>
              </w:rPr>
              <w:t>B</w:t>
            </w:r>
            <w:r w:rsidRPr="00F205C1">
              <w:rPr>
                <w:rFonts w:ascii="Candara" w:hAnsi="Candara"/>
              </w:rPr>
              <w:t>ásico</w:t>
            </w:r>
            <w:r w:rsidR="00E91E1A" w:rsidRPr="00F205C1">
              <w:rPr>
                <w:rFonts w:ascii="Candara" w:hAnsi="Candara"/>
              </w:rPr>
              <w:t xml:space="preserve"> e </w:t>
            </w:r>
            <w:r w:rsidR="004A3192" w:rsidRPr="00F205C1">
              <w:rPr>
                <w:rFonts w:ascii="Candara" w:hAnsi="Candara"/>
              </w:rPr>
              <w:t xml:space="preserve">do </w:t>
            </w:r>
            <w:r w:rsidRPr="00F205C1">
              <w:rPr>
                <w:rFonts w:ascii="Candara" w:hAnsi="Candara"/>
              </w:rPr>
              <w:t xml:space="preserve">Ensino </w:t>
            </w:r>
            <w:r w:rsidR="00E91E1A" w:rsidRPr="00F205C1">
              <w:rPr>
                <w:rFonts w:ascii="Candara" w:hAnsi="Candara"/>
              </w:rPr>
              <w:t>Secundário apresentam propostas</w:t>
            </w:r>
            <w:r w:rsidR="00682397" w:rsidRPr="00F205C1">
              <w:rPr>
                <w:rFonts w:ascii="Candara" w:hAnsi="Candara"/>
              </w:rPr>
              <w:t xml:space="preserve"> (individuais ou de </w:t>
            </w:r>
            <w:r w:rsidR="00D11A80" w:rsidRPr="00F205C1">
              <w:rPr>
                <w:rFonts w:ascii="Candara" w:hAnsi="Candara"/>
              </w:rPr>
              <w:t>grupo)</w:t>
            </w:r>
            <w:r w:rsidRPr="00F205C1">
              <w:rPr>
                <w:rFonts w:ascii="Candara" w:hAnsi="Candara"/>
              </w:rPr>
              <w:t xml:space="preserve"> nos Serviços Administrativos</w:t>
            </w:r>
            <w:r w:rsidR="00E91E1A" w:rsidRPr="00F205C1">
              <w:rPr>
                <w:rFonts w:ascii="Candara" w:hAnsi="Candara"/>
              </w:rPr>
              <w:t xml:space="preserve"> da</w:t>
            </w:r>
            <w:r w:rsidRPr="00F205C1">
              <w:rPr>
                <w:rFonts w:ascii="Candara" w:hAnsi="Candara"/>
              </w:rPr>
              <w:t xml:space="preserve"> escola </w:t>
            </w:r>
            <w:r w:rsidR="00682397" w:rsidRPr="00F205C1">
              <w:rPr>
                <w:rFonts w:ascii="Candara" w:hAnsi="Candara"/>
              </w:rPr>
              <w:t xml:space="preserve">em Ficha de Candidatura em </w:t>
            </w:r>
            <w:r w:rsidR="00BE61D6" w:rsidRPr="00F205C1">
              <w:rPr>
                <w:rFonts w:ascii="Candara" w:hAnsi="Candara"/>
              </w:rPr>
              <w:t xml:space="preserve">papel </w:t>
            </w:r>
            <w:r w:rsidR="00E91E1A" w:rsidRPr="00F205C1">
              <w:rPr>
                <w:rFonts w:ascii="Candara" w:hAnsi="Candara"/>
              </w:rPr>
              <w:t xml:space="preserve">ou </w:t>
            </w:r>
            <w:proofErr w:type="gramStart"/>
            <w:r w:rsidR="00E91E1A" w:rsidRPr="00F205C1">
              <w:rPr>
                <w:rFonts w:ascii="Candara" w:hAnsi="Candara"/>
              </w:rPr>
              <w:t>online</w:t>
            </w:r>
            <w:proofErr w:type="gramEnd"/>
            <w:r w:rsidR="00682397" w:rsidRPr="00F205C1">
              <w:rPr>
                <w:rFonts w:ascii="Candara" w:hAnsi="Candara"/>
              </w:rPr>
              <w:t xml:space="preserve"> - </w:t>
            </w:r>
            <w:hyperlink r:id="rId12" w:history="1">
              <w:r w:rsidR="00682397" w:rsidRPr="00F205C1">
                <w:rPr>
                  <w:rStyle w:val="Hiperligao"/>
                  <w:rFonts w:ascii="Candara" w:hAnsi="Candara"/>
                </w:rPr>
                <w:t>https://opescolas.pt/</w:t>
              </w:r>
            </w:hyperlink>
            <w:r w:rsidR="00682397" w:rsidRPr="00F205C1">
              <w:rPr>
                <w:rFonts w:ascii="Candara" w:hAnsi="Candara"/>
              </w:rPr>
              <w:t xml:space="preserve">  </w:t>
            </w:r>
          </w:p>
          <w:p w14:paraId="4943717D" w14:textId="13AF8DE6" w:rsidR="00C36081" w:rsidRPr="00F205C1" w:rsidRDefault="00C36081" w:rsidP="00C36081">
            <w:pPr>
              <w:jc w:val="both"/>
              <w:rPr>
                <w:rFonts w:ascii="Candara" w:hAnsi="Candara"/>
              </w:rPr>
            </w:pPr>
          </w:p>
        </w:tc>
      </w:tr>
      <w:tr w:rsidR="00E91E1A" w:rsidRPr="00F205C1" w14:paraId="322C63CD" w14:textId="77777777" w:rsidTr="006C77A3">
        <w:tc>
          <w:tcPr>
            <w:tcW w:w="817" w:type="dxa"/>
            <w:vMerge w:val="restart"/>
            <w:shd w:val="clear" w:color="auto" w:fill="385623" w:themeFill="accent6" w:themeFillShade="80"/>
            <w:vAlign w:val="center"/>
          </w:tcPr>
          <w:p w14:paraId="4339B801" w14:textId="77777777" w:rsidR="00E91E1A" w:rsidRPr="00F205C1" w:rsidRDefault="00E91E1A" w:rsidP="00F205C1">
            <w:pPr>
              <w:jc w:val="center"/>
              <w:rPr>
                <w:rFonts w:ascii="Candara" w:hAnsi="Candara"/>
              </w:rPr>
            </w:pPr>
          </w:p>
          <w:p w14:paraId="1854C4F3" w14:textId="4CB54252" w:rsidR="00E91E1A" w:rsidRPr="00F205C1" w:rsidRDefault="00682397" w:rsidP="00F205C1">
            <w:pPr>
              <w:jc w:val="center"/>
              <w:rPr>
                <w:rFonts w:ascii="Candara" w:hAnsi="Candara"/>
              </w:rPr>
            </w:pPr>
            <w:r w:rsidRPr="00F205C1">
              <w:rPr>
                <w:rFonts w:ascii="Candara" w:hAnsi="Candara"/>
                <w:b/>
                <w:bCs/>
                <w:color w:val="FFFFFF" w:themeColor="background1"/>
                <w:sz w:val="44"/>
                <w:szCs w:val="44"/>
              </w:rPr>
              <w:t>3</w:t>
            </w:r>
          </w:p>
        </w:tc>
        <w:tc>
          <w:tcPr>
            <w:tcW w:w="9639" w:type="dxa"/>
            <w:shd w:val="clear" w:color="auto" w:fill="B9FBA7"/>
          </w:tcPr>
          <w:p w14:paraId="071455CE" w14:textId="2EC15BA0" w:rsidR="00E91E1A" w:rsidRPr="00F205C1" w:rsidRDefault="00D06710" w:rsidP="00F205C1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 xml:space="preserve">9 </w:t>
            </w:r>
            <w:proofErr w:type="gramStart"/>
            <w:r>
              <w:rPr>
                <w:rFonts w:ascii="Candara" w:hAnsi="Candara"/>
                <w:b/>
                <w:bCs/>
                <w:sz w:val="28"/>
                <w:szCs w:val="28"/>
              </w:rPr>
              <w:t>a</w:t>
            </w:r>
            <w:proofErr w:type="gramEnd"/>
            <w:r w:rsidR="005161B8">
              <w:rPr>
                <w:rFonts w:ascii="Candara" w:hAnsi="Candara"/>
                <w:b/>
                <w:bCs/>
                <w:sz w:val="28"/>
                <w:szCs w:val="28"/>
              </w:rPr>
              <w:t xml:space="preserve"> 11</w:t>
            </w:r>
            <w:r w:rsidR="003543B2"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 de março</w:t>
            </w:r>
            <w:r w:rsidR="00682397"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 – Validação</w:t>
            </w:r>
            <w:r w:rsidR="00E91E1A"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 </w:t>
            </w:r>
            <w:r w:rsidR="00682397" w:rsidRPr="00F205C1">
              <w:rPr>
                <w:rFonts w:ascii="Candara" w:hAnsi="Candara"/>
                <w:b/>
                <w:bCs/>
                <w:sz w:val="28"/>
                <w:szCs w:val="28"/>
              </w:rPr>
              <w:t>das propostas</w:t>
            </w:r>
          </w:p>
        </w:tc>
      </w:tr>
      <w:tr w:rsidR="00E91E1A" w:rsidRPr="00F205C1" w14:paraId="2B5D2257" w14:textId="77777777" w:rsidTr="00F205C1">
        <w:tc>
          <w:tcPr>
            <w:tcW w:w="817" w:type="dxa"/>
            <w:vMerge/>
            <w:shd w:val="clear" w:color="auto" w:fill="385623" w:themeFill="accent6" w:themeFillShade="80"/>
            <w:vAlign w:val="center"/>
          </w:tcPr>
          <w:p w14:paraId="6BFD9081" w14:textId="77777777" w:rsidR="00E91E1A" w:rsidRPr="00F205C1" w:rsidRDefault="00E91E1A" w:rsidP="00F205C1">
            <w:pPr>
              <w:jc w:val="center"/>
              <w:rPr>
                <w:rFonts w:ascii="Candara" w:hAnsi="Candara"/>
                <w:b/>
                <w:bCs/>
                <w:sz w:val="44"/>
                <w:szCs w:val="44"/>
              </w:rPr>
            </w:pPr>
          </w:p>
        </w:tc>
        <w:tc>
          <w:tcPr>
            <w:tcW w:w="9639" w:type="dxa"/>
          </w:tcPr>
          <w:p w14:paraId="32A07846" w14:textId="1477F9CE" w:rsidR="00E91E1A" w:rsidRPr="00F205C1" w:rsidRDefault="00682397" w:rsidP="00F205C1">
            <w:pPr>
              <w:jc w:val="both"/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>Reunião das</w:t>
            </w:r>
            <w:r w:rsidR="00E91E1A" w:rsidRPr="00F205C1">
              <w:rPr>
                <w:rFonts w:ascii="Candara" w:hAnsi="Candara"/>
              </w:rPr>
              <w:t xml:space="preserve"> Coordenador</w:t>
            </w:r>
            <w:r w:rsidRPr="00F205C1">
              <w:rPr>
                <w:rFonts w:ascii="Candara" w:hAnsi="Candara"/>
              </w:rPr>
              <w:t>as</w:t>
            </w:r>
            <w:r w:rsidR="00E91E1A" w:rsidRPr="00F205C1">
              <w:rPr>
                <w:rFonts w:ascii="Candara" w:hAnsi="Candara"/>
              </w:rPr>
              <w:t xml:space="preserve"> com os proponentes de propostas para acertar detalhes das pr</w:t>
            </w:r>
            <w:r w:rsidR="00F205C1">
              <w:rPr>
                <w:rFonts w:ascii="Candara" w:hAnsi="Candara"/>
              </w:rPr>
              <w:t>opostas, por forma a serem cumpridos</w:t>
            </w:r>
            <w:r w:rsidR="00E91E1A" w:rsidRPr="00F205C1">
              <w:rPr>
                <w:rFonts w:ascii="Candara" w:hAnsi="Candara"/>
              </w:rPr>
              <w:t xml:space="preserve"> os pressupostos da legalidade.</w:t>
            </w:r>
          </w:p>
          <w:p w14:paraId="799D8751" w14:textId="5FC5642A" w:rsidR="008916DC" w:rsidRPr="00F205C1" w:rsidRDefault="008916DC" w:rsidP="00F205C1">
            <w:pPr>
              <w:jc w:val="both"/>
              <w:rPr>
                <w:rFonts w:ascii="Candara" w:hAnsi="Candara"/>
              </w:rPr>
            </w:pPr>
          </w:p>
        </w:tc>
      </w:tr>
      <w:tr w:rsidR="00F205C1" w:rsidRPr="00F205C1" w14:paraId="2BCEF895" w14:textId="77777777" w:rsidTr="004E1A35">
        <w:trPr>
          <w:trHeight w:val="290"/>
        </w:trPr>
        <w:tc>
          <w:tcPr>
            <w:tcW w:w="817" w:type="dxa"/>
            <w:vMerge/>
            <w:shd w:val="clear" w:color="auto" w:fill="B9FBA7"/>
            <w:vAlign w:val="center"/>
          </w:tcPr>
          <w:p w14:paraId="060C7EE8" w14:textId="77777777" w:rsidR="00F205C1" w:rsidRPr="00F205C1" w:rsidRDefault="00F205C1" w:rsidP="00F205C1">
            <w:pPr>
              <w:jc w:val="center"/>
              <w:rPr>
                <w:rFonts w:ascii="Candara" w:hAnsi="Candara"/>
                <w:sz w:val="44"/>
                <w:szCs w:val="44"/>
              </w:rPr>
            </w:pPr>
          </w:p>
        </w:tc>
        <w:tc>
          <w:tcPr>
            <w:tcW w:w="9639" w:type="dxa"/>
            <w:shd w:val="clear" w:color="auto" w:fill="B9FBA7"/>
          </w:tcPr>
          <w:p w14:paraId="00D5F970" w14:textId="4AD68761" w:rsidR="00F205C1" w:rsidRPr="00F205C1" w:rsidRDefault="00F205C1" w:rsidP="00F205C1">
            <w:pPr>
              <w:jc w:val="both"/>
              <w:rPr>
                <w:rFonts w:ascii="Candara" w:hAnsi="Candara"/>
                <w:b/>
                <w:sz w:val="28"/>
                <w:szCs w:val="28"/>
              </w:rPr>
            </w:pPr>
            <w:r>
              <w:rPr>
                <w:rFonts w:ascii="Candara" w:hAnsi="Candara"/>
              </w:rPr>
              <w:t xml:space="preserve"> </w:t>
            </w:r>
            <w:r w:rsidR="005161B8">
              <w:rPr>
                <w:rFonts w:ascii="Candara" w:hAnsi="Candara"/>
                <w:b/>
                <w:sz w:val="28"/>
                <w:szCs w:val="28"/>
              </w:rPr>
              <w:t>12</w:t>
            </w:r>
            <w:r w:rsidR="0092124B">
              <w:rPr>
                <w:rFonts w:ascii="Candara" w:hAnsi="Candara"/>
                <w:b/>
                <w:sz w:val="28"/>
                <w:szCs w:val="28"/>
              </w:rPr>
              <w:t xml:space="preserve"> a 21 </w:t>
            </w:r>
            <w:r w:rsidRPr="00F205C1">
              <w:rPr>
                <w:rFonts w:ascii="Candara" w:hAnsi="Candara"/>
                <w:b/>
                <w:sz w:val="28"/>
                <w:szCs w:val="28"/>
              </w:rPr>
              <w:t>de março – Divulgação e debate das propostas</w:t>
            </w:r>
          </w:p>
        </w:tc>
      </w:tr>
      <w:tr w:rsidR="00F205C1" w:rsidRPr="00F205C1" w14:paraId="676D52E2" w14:textId="77777777" w:rsidTr="00F205C1">
        <w:trPr>
          <w:trHeight w:val="786"/>
        </w:trPr>
        <w:tc>
          <w:tcPr>
            <w:tcW w:w="817" w:type="dxa"/>
            <w:vMerge/>
            <w:shd w:val="clear" w:color="auto" w:fill="385623" w:themeFill="accent6" w:themeFillShade="80"/>
            <w:vAlign w:val="center"/>
          </w:tcPr>
          <w:p w14:paraId="3BB9BC92" w14:textId="77777777" w:rsidR="00F205C1" w:rsidRPr="00F205C1" w:rsidRDefault="00F205C1" w:rsidP="00F205C1">
            <w:pPr>
              <w:jc w:val="center"/>
              <w:rPr>
                <w:rFonts w:ascii="Candara" w:hAnsi="Candara"/>
                <w:sz w:val="44"/>
                <w:szCs w:val="44"/>
              </w:rPr>
            </w:pPr>
          </w:p>
        </w:tc>
        <w:tc>
          <w:tcPr>
            <w:tcW w:w="9639" w:type="dxa"/>
          </w:tcPr>
          <w:p w14:paraId="7DADA32D" w14:textId="77777777" w:rsidR="00F205C1" w:rsidRPr="00F205C1" w:rsidRDefault="00F205C1" w:rsidP="00F205C1">
            <w:pPr>
              <w:jc w:val="both"/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>Toda a comunidade escolar local é convidada a pronunciar-se sobre as propostas, e os proponentes explicarão os propósitos das suas propostas.</w:t>
            </w:r>
          </w:p>
          <w:p w14:paraId="5F840980" w14:textId="77777777" w:rsidR="00F205C1" w:rsidRDefault="00F205C1" w:rsidP="00F205C1">
            <w:pPr>
              <w:jc w:val="both"/>
              <w:rPr>
                <w:rFonts w:ascii="Candara" w:hAnsi="Candara"/>
              </w:rPr>
            </w:pPr>
          </w:p>
        </w:tc>
      </w:tr>
      <w:tr w:rsidR="00E91E1A" w:rsidRPr="00F205C1" w14:paraId="00F96FCE" w14:textId="77777777" w:rsidTr="004E1A35">
        <w:tc>
          <w:tcPr>
            <w:tcW w:w="817" w:type="dxa"/>
            <w:vMerge w:val="restart"/>
            <w:shd w:val="clear" w:color="auto" w:fill="385623" w:themeFill="accent6" w:themeFillShade="80"/>
            <w:vAlign w:val="center"/>
          </w:tcPr>
          <w:p w14:paraId="68ECE786" w14:textId="01BD5625" w:rsidR="00E91E1A" w:rsidRPr="00F205C1" w:rsidRDefault="00C36081" w:rsidP="00F205C1">
            <w:pPr>
              <w:jc w:val="center"/>
              <w:rPr>
                <w:rFonts w:ascii="Candara" w:hAnsi="Candara"/>
                <w:b/>
                <w:bCs/>
                <w:sz w:val="44"/>
                <w:szCs w:val="44"/>
              </w:rPr>
            </w:pPr>
            <w:r>
              <w:rPr>
                <w:rFonts w:ascii="Candara" w:hAnsi="Candara"/>
                <w:b/>
                <w:bCs/>
                <w:color w:val="FFFFFF" w:themeColor="background1"/>
                <w:sz w:val="44"/>
                <w:szCs w:val="44"/>
              </w:rPr>
              <w:t>4</w:t>
            </w:r>
          </w:p>
        </w:tc>
        <w:tc>
          <w:tcPr>
            <w:tcW w:w="9639" w:type="dxa"/>
            <w:shd w:val="clear" w:color="auto" w:fill="B9FBA7"/>
            <w:vAlign w:val="center"/>
          </w:tcPr>
          <w:p w14:paraId="637B019A" w14:textId="54B04DBE" w:rsidR="00E91E1A" w:rsidRPr="00F205C1" w:rsidRDefault="0048098F" w:rsidP="00F205C1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F205C1">
              <w:rPr>
                <w:rFonts w:ascii="Candara" w:hAnsi="Candara"/>
                <w:b/>
                <w:bCs/>
                <w:sz w:val="28"/>
                <w:szCs w:val="28"/>
              </w:rPr>
              <w:t>24</w:t>
            </w:r>
            <w:r w:rsidR="003543B2"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3543B2" w:rsidRPr="00F205C1">
              <w:rPr>
                <w:rFonts w:ascii="Candara" w:hAnsi="Candara"/>
                <w:b/>
                <w:bCs/>
                <w:sz w:val="28"/>
                <w:szCs w:val="28"/>
              </w:rPr>
              <w:t>de</w:t>
            </w:r>
            <w:proofErr w:type="gramEnd"/>
            <w:r w:rsidR="003543B2"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 março</w:t>
            </w:r>
            <w:r w:rsidR="00E91E1A"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 – Votação das propostas</w:t>
            </w:r>
          </w:p>
        </w:tc>
      </w:tr>
      <w:tr w:rsidR="00E91E1A" w:rsidRPr="00F205C1" w14:paraId="1AAE6009" w14:textId="77777777" w:rsidTr="00F205C1">
        <w:tc>
          <w:tcPr>
            <w:tcW w:w="817" w:type="dxa"/>
            <w:vMerge/>
            <w:shd w:val="clear" w:color="auto" w:fill="385623" w:themeFill="accent6" w:themeFillShade="80"/>
            <w:vAlign w:val="center"/>
          </w:tcPr>
          <w:p w14:paraId="7C42D2CD" w14:textId="77777777" w:rsidR="00E91E1A" w:rsidRPr="00F205C1" w:rsidRDefault="00E91E1A" w:rsidP="00F205C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9639" w:type="dxa"/>
            <w:vAlign w:val="center"/>
          </w:tcPr>
          <w:p w14:paraId="4C1B77D9" w14:textId="23398031" w:rsidR="00E91E1A" w:rsidRPr="00F205C1" w:rsidRDefault="00E91E1A" w:rsidP="00F205C1">
            <w:pPr>
              <w:jc w:val="both"/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 xml:space="preserve">Todos os alunos do </w:t>
            </w:r>
            <w:r w:rsidR="0048098F" w:rsidRPr="00F205C1">
              <w:rPr>
                <w:rFonts w:ascii="Candara" w:hAnsi="Candara"/>
              </w:rPr>
              <w:t xml:space="preserve">3.º ciclo do Ensino Básico e do Ensino Secundário </w:t>
            </w:r>
            <w:r w:rsidRPr="00F205C1">
              <w:rPr>
                <w:rFonts w:ascii="Candara" w:hAnsi="Candara"/>
              </w:rPr>
              <w:t>votarão na proposta por si considerada mais importante.</w:t>
            </w:r>
          </w:p>
          <w:p w14:paraId="0A66894F" w14:textId="632CE35E" w:rsidR="008916DC" w:rsidRPr="00F205C1" w:rsidRDefault="008916DC" w:rsidP="00F205C1">
            <w:pPr>
              <w:rPr>
                <w:rFonts w:ascii="Candara" w:hAnsi="Candara"/>
              </w:rPr>
            </w:pPr>
          </w:p>
        </w:tc>
      </w:tr>
      <w:tr w:rsidR="00E91E1A" w:rsidRPr="00F205C1" w14:paraId="11FB5777" w14:textId="77777777" w:rsidTr="004E1A35">
        <w:tc>
          <w:tcPr>
            <w:tcW w:w="817" w:type="dxa"/>
            <w:vMerge w:val="restart"/>
            <w:shd w:val="clear" w:color="auto" w:fill="385623" w:themeFill="accent6" w:themeFillShade="80"/>
            <w:vAlign w:val="center"/>
          </w:tcPr>
          <w:p w14:paraId="2EA705EC" w14:textId="77777777" w:rsidR="00E91E1A" w:rsidRPr="00F205C1" w:rsidRDefault="00E91E1A" w:rsidP="00F205C1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  <w:p w14:paraId="589B019B" w14:textId="783BFD3F" w:rsidR="00E91E1A" w:rsidRPr="00F205C1" w:rsidRDefault="00C36081" w:rsidP="00F205C1">
            <w:pPr>
              <w:jc w:val="center"/>
              <w:rPr>
                <w:rFonts w:ascii="Candara" w:hAnsi="Candara"/>
                <w:b/>
                <w:bCs/>
                <w:sz w:val="44"/>
                <w:szCs w:val="44"/>
              </w:rPr>
            </w:pPr>
            <w:r>
              <w:rPr>
                <w:rFonts w:ascii="Candara" w:hAnsi="Candara"/>
                <w:b/>
                <w:bCs/>
                <w:color w:val="FFFFFF" w:themeColor="background1"/>
                <w:sz w:val="44"/>
                <w:szCs w:val="44"/>
              </w:rPr>
              <w:t>5</w:t>
            </w:r>
          </w:p>
        </w:tc>
        <w:tc>
          <w:tcPr>
            <w:tcW w:w="9639" w:type="dxa"/>
            <w:shd w:val="clear" w:color="auto" w:fill="B9FBA7"/>
            <w:vAlign w:val="center"/>
          </w:tcPr>
          <w:p w14:paraId="4D996D1A" w14:textId="0808EEB0" w:rsidR="00E91E1A" w:rsidRPr="00F205C1" w:rsidRDefault="00946440" w:rsidP="00F205C1">
            <w:pPr>
              <w:rPr>
                <w:rFonts w:ascii="Candara" w:hAnsi="Candara"/>
              </w:rPr>
            </w:pPr>
            <w:r w:rsidRPr="00F205C1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334E03" w:rsidRPr="00A652DE">
              <w:rPr>
                <w:rFonts w:ascii="Candara" w:hAnsi="Candara"/>
                <w:b/>
                <w:bCs/>
                <w:sz w:val="28"/>
                <w:szCs w:val="28"/>
                <w:shd w:val="clear" w:color="auto" w:fill="B9FBA7"/>
              </w:rPr>
              <w:t>Até</w:t>
            </w:r>
            <w:r w:rsidR="00615D90" w:rsidRPr="00A652DE">
              <w:rPr>
                <w:rFonts w:ascii="Candara" w:hAnsi="Candara"/>
                <w:b/>
                <w:bCs/>
                <w:sz w:val="28"/>
                <w:szCs w:val="28"/>
                <w:shd w:val="clear" w:color="auto" w:fill="B9FBA7"/>
              </w:rPr>
              <w:t xml:space="preserve"> </w:t>
            </w:r>
            <w:r w:rsidR="0048098F" w:rsidRPr="00A652DE">
              <w:rPr>
                <w:rFonts w:ascii="Candara" w:hAnsi="Candara"/>
                <w:b/>
                <w:bCs/>
                <w:sz w:val="28"/>
                <w:szCs w:val="28"/>
                <w:shd w:val="clear" w:color="auto" w:fill="B9FBA7"/>
              </w:rPr>
              <w:t>31</w:t>
            </w:r>
            <w:r w:rsidR="00781E14" w:rsidRPr="00A652DE">
              <w:rPr>
                <w:rFonts w:ascii="Candara" w:hAnsi="Candara"/>
                <w:b/>
                <w:bCs/>
                <w:sz w:val="28"/>
                <w:szCs w:val="28"/>
                <w:shd w:val="clear" w:color="auto" w:fill="B9FBA7"/>
              </w:rPr>
              <w:t xml:space="preserve"> </w:t>
            </w:r>
            <w:r w:rsidR="003543B2" w:rsidRPr="00A652DE">
              <w:rPr>
                <w:rFonts w:ascii="Candara" w:hAnsi="Candara"/>
                <w:b/>
                <w:bCs/>
                <w:sz w:val="28"/>
                <w:szCs w:val="28"/>
                <w:shd w:val="clear" w:color="auto" w:fill="B9FBA7"/>
              </w:rPr>
              <w:t>de março</w:t>
            </w:r>
            <w:r w:rsidR="00E91E1A" w:rsidRPr="00A652DE">
              <w:rPr>
                <w:rFonts w:ascii="Candara" w:hAnsi="Candara"/>
                <w:b/>
                <w:bCs/>
                <w:sz w:val="28"/>
                <w:szCs w:val="28"/>
                <w:shd w:val="clear" w:color="auto" w:fill="B9FBA7"/>
              </w:rPr>
              <w:t xml:space="preserve"> – Apresentação dos resultados</w:t>
            </w:r>
          </w:p>
        </w:tc>
      </w:tr>
      <w:tr w:rsidR="00E91E1A" w:rsidRPr="00F205C1" w14:paraId="18F28AF3" w14:textId="77777777" w:rsidTr="00F205C1">
        <w:tc>
          <w:tcPr>
            <w:tcW w:w="817" w:type="dxa"/>
            <w:vMerge/>
            <w:shd w:val="clear" w:color="auto" w:fill="385623" w:themeFill="accent6" w:themeFillShade="80"/>
            <w:vAlign w:val="center"/>
          </w:tcPr>
          <w:p w14:paraId="72571B9C" w14:textId="77777777" w:rsidR="00E91E1A" w:rsidRPr="00F205C1" w:rsidRDefault="00E91E1A" w:rsidP="00F205C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9639" w:type="dxa"/>
            <w:vAlign w:val="center"/>
          </w:tcPr>
          <w:p w14:paraId="344200FE" w14:textId="77777777" w:rsidR="00E91E1A" w:rsidRPr="00F205C1" w:rsidRDefault="00682397" w:rsidP="00F205C1">
            <w:pPr>
              <w:jc w:val="both"/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 xml:space="preserve">Será divulgado na página </w:t>
            </w:r>
            <w:r w:rsidR="00BE61D6" w:rsidRPr="00F205C1">
              <w:rPr>
                <w:rFonts w:ascii="Candara" w:hAnsi="Candara"/>
              </w:rPr>
              <w:t xml:space="preserve">do Agrupamento e </w:t>
            </w:r>
            <w:r w:rsidR="00E91E1A" w:rsidRPr="00F205C1">
              <w:rPr>
                <w:rFonts w:ascii="Candara" w:hAnsi="Candara"/>
              </w:rPr>
              <w:t>através da afixação nos locais habituais do AEGP os resulta</w:t>
            </w:r>
            <w:r w:rsidR="00BE61D6" w:rsidRPr="00F205C1">
              <w:rPr>
                <w:rFonts w:ascii="Candara" w:hAnsi="Candara"/>
              </w:rPr>
              <w:t xml:space="preserve">dos das preferências expressas </w:t>
            </w:r>
            <w:r w:rsidR="00E91E1A" w:rsidRPr="00F205C1">
              <w:rPr>
                <w:rFonts w:ascii="Candara" w:hAnsi="Candara"/>
              </w:rPr>
              <w:t>pelos alunos no ato eleitoral.</w:t>
            </w:r>
          </w:p>
          <w:p w14:paraId="12CB3665" w14:textId="2D0F0510" w:rsidR="008916DC" w:rsidRPr="00F205C1" w:rsidRDefault="008916DC" w:rsidP="00F205C1">
            <w:pPr>
              <w:jc w:val="both"/>
              <w:rPr>
                <w:rFonts w:ascii="Candara" w:hAnsi="Candara"/>
              </w:rPr>
            </w:pPr>
          </w:p>
        </w:tc>
      </w:tr>
      <w:tr w:rsidR="00E91E1A" w:rsidRPr="00F205C1" w14:paraId="3F66AB83" w14:textId="77777777" w:rsidTr="004E1A35">
        <w:tc>
          <w:tcPr>
            <w:tcW w:w="817" w:type="dxa"/>
            <w:vMerge w:val="restart"/>
            <w:shd w:val="clear" w:color="auto" w:fill="385623" w:themeFill="accent6" w:themeFillShade="80"/>
            <w:vAlign w:val="center"/>
          </w:tcPr>
          <w:p w14:paraId="1BF96F2C" w14:textId="39DA61CC" w:rsidR="00E91E1A" w:rsidRPr="00F205C1" w:rsidRDefault="00C36081" w:rsidP="00F205C1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rFonts w:ascii="Candara" w:hAnsi="Candara"/>
                <w:b/>
                <w:bCs/>
                <w:color w:val="FFFFFF" w:themeColor="background1"/>
                <w:sz w:val="44"/>
                <w:szCs w:val="44"/>
              </w:rPr>
              <w:t>6</w:t>
            </w:r>
          </w:p>
        </w:tc>
        <w:tc>
          <w:tcPr>
            <w:tcW w:w="9639" w:type="dxa"/>
            <w:shd w:val="clear" w:color="auto" w:fill="B9FBA7"/>
          </w:tcPr>
          <w:p w14:paraId="4B2AAE1F" w14:textId="4AFF7EB3" w:rsidR="00E91E1A" w:rsidRPr="00F205C1" w:rsidRDefault="00BE61D6" w:rsidP="00F205C1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Até </w:t>
            </w:r>
            <w:r w:rsidR="003543B2" w:rsidRPr="00F205C1">
              <w:rPr>
                <w:rFonts w:ascii="Candara" w:hAnsi="Candara"/>
                <w:b/>
                <w:bCs/>
                <w:sz w:val="28"/>
                <w:szCs w:val="28"/>
              </w:rPr>
              <w:t>final de maio</w:t>
            </w:r>
            <w:r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 - </w:t>
            </w:r>
            <w:r w:rsidR="003543B2"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Planeamento </w:t>
            </w:r>
            <w:r w:rsidR="00E91E1A"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da </w:t>
            </w:r>
            <w:r w:rsidR="003543B2"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execução da </w:t>
            </w:r>
            <w:r w:rsidR="00E91E1A" w:rsidRPr="00F205C1">
              <w:rPr>
                <w:rFonts w:ascii="Candara" w:hAnsi="Candara"/>
                <w:b/>
                <w:bCs/>
                <w:sz w:val="28"/>
                <w:szCs w:val="28"/>
              </w:rPr>
              <w:t>medida vencedora</w:t>
            </w:r>
          </w:p>
        </w:tc>
      </w:tr>
      <w:tr w:rsidR="00E91E1A" w:rsidRPr="00F205C1" w14:paraId="26F0FB28" w14:textId="77777777" w:rsidTr="00F205C1">
        <w:trPr>
          <w:trHeight w:val="340"/>
        </w:trPr>
        <w:tc>
          <w:tcPr>
            <w:tcW w:w="817" w:type="dxa"/>
            <w:vMerge/>
            <w:shd w:val="clear" w:color="auto" w:fill="385623" w:themeFill="accent6" w:themeFillShade="80"/>
          </w:tcPr>
          <w:p w14:paraId="60CE88AB" w14:textId="77777777" w:rsidR="00E91E1A" w:rsidRPr="00F205C1" w:rsidRDefault="00E91E1A" w:rsidP="00F205C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9639" w:type="dxa"/>
          </w:tcPr>
          <w:p w14:paraId="6C3A6FB5" w14:textId="77777777" w:rsidR="00E91E1A" w:rsidRDefault="00946440" w:rsidP="00F205C1">
            <w:pPr>
              <w:jc w:val="both"/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>Neste período a coordenação local e nacional do projeto</w:t>
            </w:r>
            <w:r w:rsidR="00BE61D6" w:rsidRPr="00F205C1">
              <w:rPr>
                <w:rFonts w:ascii="Candara" w:hAnsi="Candara"/>
              </w:rPr>
              <w:t xml:space="preserve"> planeiam a execução </w:t>
            </w:r>
            <w:r w:rsidRPr="00F205C1">
              <w:rPr>
                <w:rFonts w:ascii="Candara" w:hAnsi="Candara"/>
              </w:rPr>
              <w:t>da medida vencedora.</w:t>
            </w:r>
          </w:p>
          <w:p w14:paraId="31EB14D2" w14:textId="46AC7411" w:rsidR="00C36081" w:rsidRPr="00F205C1" w:rsidRDefault="00C36081" w:rsidP="00F205C1">
            <w:pPr>
              <w:jc w:val="both"/>
              <w:rPr>
                <w:rFonts w:ascii="Candara" w:hAnsi="Candara"/>
              </w:rPr>
            </w:pPr>
          </w:p>
        </w:tc>
      </w:tr>
      <w:tr w:rsidR="0059161E" w:rsidRPr="00F205C1" w14:paraId="630BFEDB" w14:textId="77777777" w:rsidTr="004E1A35">
        <w:tc>
          <w:tcPr>
            <w:tcW w:w="817" w:type="dxa"/>
            <w:vMerge w:val="restart"/>
            <w:shd w:val="clear" w:color="auto" w:fill="385623" w:themeFill="accent6" w:themeFillShade="80"/>
            <w:vAlign w:val="center"/>
          </w:tcPr>
          <w:p w14:paraId="0253D540" w14:textId="6F907398" w:rsidR="0059161E" w:rsidRPr="00F205C1" w:rsidRDefault="00C36081" w:rsidP="00F205C1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rFonts w:ascii="Candara" w:hAnsi="Candara"/>
                <w:b/>
                <w:bCs/>
                <w:color w:val="FFFFFF" w:themeColor="background1"/>
                <w:sz w:val="44"/>
                <w:szCs w:val="44"/>
              </w:rPr>
              <w:t>7</w:t>
            </w:r>
          </w:p>
        </w:tc>
        <w:tc>
          <w:tcPr>
            <w:tcW w:w="9639" w:type="dxa"/>
            <w:shd w:val="clear" w:color="auto" w:fill="B9FBA7"/>
          </w:tcPr>
          <w:p w14:paraId="6528A342" w14:textId="0AFB91A2" w:rsidR="0059161E" w:rsidRPr="00F205C1" w:rsidRDefault="0059161E" w:rsidP="00F205C1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F205C1">
              <w:rPr>
                <w:rFonts w:ascii="Candara" w:hAnsi="Candara"/>
                <w:b/>
                <w:bCs/>
                <w:sz w:val="28"/>
                <w:szCs w:val="28"/>
              </w:rPr>
              <w:t>Até final de dezembro - Execução da medida vencedora</w:t>
            </w:r>
          </w:p>
        </w:tc>
      </w:tr>
      <w:tr w:rsidR="0059161E" w:rsidRPr="00F205C1" w14:paraId="2952434A" w14:textId="77777777" w:rsidTr="00F205C1">
        <w:trPr>
          <w:trHeight w:val="340"/>
        </w:trPr>
        <w:tc>
          <w:tcPr>
            <w:tcW w:w="817" w:type="dxa"/>
            <w:vMerge/>
            <w:shd w:val="clear" w:color="auto" w:fill="385623" w:themeFill="accent6" w:themeFillShade="80"/>
          </w:tcPr>
          <w:p w14:paraId="5E3D0D45" w14:textId="77777777" w:rsidR="0059161E" w:rsidRPr="00F205C1" w:rsidRDefault="0059161E" w:rsidP="00F205C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9639" w:type="dxa"/>
          </w:tcPr>
          <w:p w14:paraId="1E7BE469" w14:textId="4CF82C6A" w:rsidR="0059161E" w:rsidRPr="00F205C1" w:rsidRDefault="0059161E" w:rsidP="00F205C1">
            <w:pPr>
              <w:jc w:val="both"/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>A medida vencedora é executad</w:t>
            </w:r>
            <w:r w:rsidR="0048098F" w:rsidRPr="00F205C1">
              <w:rPr>
                <w:rFonts w:ascii="Candara" w:hAnsi="Candara"/>
              </w:rPr>
              <w:t>a até final do ano civil de 202</w:t>
            </w:r>
            <w:r w:rsidR="00FD1C5A">
              <w:rPr>
                <w:rFonts w:ascii="Candara" w:hAnsi="Candara"/>
              </w:rPr>
              <w:t>6</w:t>
            </w:r>
            <w:r w:rsidR="008E59C2" w:rsidRPr="00F205C1">
              <w:rPr>
                <w:rFonts w:ascii="Candara" w:hAnsi="Candara"/>
              </w:rPr>
              <w:t>.</w:t>
            </w:r>
          </w:p>
          <w:p w14:paraId="6732F79E" w14:textId="4B80925D" w:rsidR="0059161E" w:rsidRPr="00F205C1" w:rsidRDefault="0059161E" w:rsidP="00F205C1">
            <w:pPr>
              <w:jc w:val="both"/>
              <w:rPr>
                <w:rFonts w:ascii="Candara" w:hAnsi="Candara"/>
              </w:rPr>
            </w:pPr>
          </w:p>
        </w:tc>
      </w:tr>
    </w:tbl>
    <w:p w14:paraId="05DFEFB2" w14:textId="5A4C654D" w:rsidR="00FE7A39" w:rsidRPr="00F205C1" w:rsidRDefault="00FE7A39" w:rsidP="00682397">
      <w:pPr>
        <w:rPr>
          <w:rFonts w:ascii="Candara" w:hAnsi="Candara"/>
          <w:b/>
        </w:rPr>
      </w:pPr>
    </w:p>
    <w:p w14:paraId="3FD7255F" w14:textId="77777777" w:rsidR="008916DC" w:rsidRPr="00F205C1" w:rsidRDefault="008916DC" w:rsidP="00682397">
      <w:pPr>
        <w:rPr>
          <w:rFonts w:ascii="Candara" w:hAnsi="Candara"/>
          <w:b/>
        </w:rPr>
      </w:pPr>
    </w:p>
    <w:p w14:paraId="22E30B1E" w14:textId="77777777" w:rsidR="00587277" w:rsidRDefault="00587277" w:rsidP="00682397">
      <w:pPr>
        <w:rPr>
          <w:rFonts w:ascii="Candara" w:hAnsi="Candara"/>
          <w:b/>
        </w:rPr>
      </w:pPr>
    </w:p>
    <w:tbl>
      <w:tblPr>
        <w:tblStyle w:val="Tabelacomgrelha"/>
        <w:tblW w:w="10491" w:type="dxa"/>
        <w:tblInd w:w="-885" w:type="dxa"/>
        <w:tblLook w:val="04A0" w:firstRow="1" w:lastRow="0" w:firstColumn="1" w:lastColumn="0" w:noHBand="0" w:noVBand="1"/>
      </w:tblPr>
      <w:tblGrid>
        <w:gridCol w:w="8081"/>
        <w:gridCol w:w="2410"/>
      </w:tblGrid>
      <w:tr w:rsidR="00F205C1" w:rsidRPr="00F205C1" w14:paraId="124B240A" w14:textId="77777777" w:rsidTr="004E1A35">
        <w:tc>
          <w:tcPr>
            <w:tcW w:w="10491" w:type="dxa"/>
            <w:gridSpan w:val="2"/>
            <w:shd w:val="clear" w:color="auto" w:fill="B9FBA7"/>
          </w:tcPr>
          <w:p w14:paraId="7619BDCF" w14:textId="77777777" w:rsidR="00F205C1" w:rsidRPr="00F205C1" w:rsidRDefault="00F205C1" w:rsidP="0015527D">
            <w:pPr>
              <w:jc w:val="center"/>
              <w:rPr>
                <w:rFonts w:ascii="Candara" w:hAnsi="Candara"/>
                <w:b/>
              </w:rPr>
            </w:pPr>
          </w:p>
          <w:p w14:paraId="5493A46F" w14:textId="77777777" w:rsidR="00F205C1" w:rsidRPr="00F205C1" w:rsidRDefault="00F205C1" w:rsidP="0015527D">
            <w:pPr>
              <w:jc w:val="center"/>
              <w:rPr>
                <w:rFonts w:ascii="Candara" w:hAnsi="Candara"/>
                <w:b/>
              </w:rPr>
            </w:pPr>
            <w:r w:rsidRPr="00F205C1">
              <w:rPr>
                <w:rFonts w:ascii="Candara" w:hAnsi="Candara"/>
                <w:b/>
              </w:rPr>
              <w:t>PROPOSTAS – REQUISITOS (Despacho n.º 436/2017 de 6 de janeiro)</w:t>
            </w:r>
          </w:p>
          <w:p w14:paraId="7C2E2B96" w14:textId="110E8BE6" w:rsidR="00F205C1" w:rsidRPr="00F205C1" w:rsidRDefault="00F205C1" w:rsidP="0015527D">
            <w:pPr>
              <w:jc w:val="center"/>
              <w:rPr>
                <w:rFonts w:ascii="Candara" w:hAnsi="Candara"/>
                <w:b/>
              </w:rPr>
            </w:pPr>
          </w:p>
        </w:tc>
      </w:tr>
      <w:tr w:rsidR="00587277" w:rsidRPr="00F205C1" w14:paraId="142E4CD3" w14:textId="77777777" w:rsidTr="00587277">
        <w:tc>
          <w:tcPr>
            <w:tcW w:w="8081" w:type="dxa"/>
          </w:tcPr>
          <w:p w14:paraId="579784F2" w14:textId="3BCAD699" w:rsidR="00587277" w:rsidRPr="00F205C1" w:rsidRDefault="00587277" w:rsidP="0015527D">
            <w:pPr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 xml:space="preserve">Cada proposta tem </w:t>
            </w:r>
            <w:r w:rsidR="00154741" w:rsidRPr="00F205C1">
              <w:rPr>
                <w:rFonts w:ascii="Candara" w:hAnsi="Candara"/>
              </w:rPr>
              <w:t>que ser</w:t>
            </w:r>
            <w:r w:rsidRPr="00F205C1">
              <w:rPr>
                <w:rFonts w:ascii="Candara" w:hAnsi="Candara"/>
              </w:rPr>
              <w:t xml:space="preserve"> subscrita por um mínimo de 5% dos alunos  </w:t>
            </w:r>
          </w:p>
          <w:p w14:paraId="6AD423F5" w14:textId="617B9D56" w:rsidR="00587277" w:rsidRPr="003A6CD9" w:rsidRDefault="002F4CF1" w:rsidP="007034CF">
            <w:pPr>
              <w:pStyle w:val="PargrafodaLista"/>
              <w:numPr>
                <w:ilvl w:val="0"/>
                <w:numId w:val="2"/>
              </w:numPr>
              <w:ind w:left="459" w:hanging="283"/>
              <w:rPr>
                <w:rFonts w:ascii="Candara" w:hAnsi="Candara"/>
              </w:rPr>
            </w:pPr>
            <w:r w:rsidRPr="003A6CD9">
              <w:rPr>
                <w:rFonts w:ascii="Candara" w:hAnsi="Candara"/>
              </w:rPr>
              <w:t xml:space="preserve">3.º CEB: </w:t>
            </w:r>
            <w:r w:rsidR="007034CF" w:rsidRPr="003A6CD9">
              <w:rPr>
                <w:rFonts w:ascii="Candara" w:hAnsi="Candara"/>
                <w:b/>
                <w:bCs/>
              </w:rPr>
              <w:t>26</w:t>
            </w:r>
            <w:r w:rsidR="00587277" w:rsidRPr="003A6CD9">
              <w:rPr>
                <w:rFonts w:ascii="Candara" w:hAnsi="Candara"/>
                <w:b/>
                <w:bCs/>
              </w:rPr>
              <w:t xml:space="preserve"> subscritores</w:t>
            </w:r>
            <w:r w:rsidR="00587277" w:rsidRPr="003A6CD9">
              <w:rPr>
                <w:rFonts w:ascii="Candara" w:hAnsi="Candara"/>
              </w:rPr>
              <w:t xml:space="preserve"> </w:t>
            </w:r>
          </w:p>
          <w:p w14:paraId="67746B5B" w14:textId="6DCD23DC" w:rsidR="00587277" w:rsidRPr="00F205C1" w:rsidRDefault="002F4CF1" w:rsidP="003A6CD9">
            <w:pPr>
              <w:pStyle w:val="PargrafodaLista"/>
              <w:numPr>
                <w:ilvl w:val="0"/>
                <w:numId w:val="2"/>
              </w:numPr>
              <w:ind w:left="459" w:hanging="283"/>
              <w:rPr>
                <w:rFonts w:ascii="Candara" w:hAnsi="Candara"/>
              </w:rPr>
            </w:pPr>
            <w:r w:rsidRPr="003A6CD9">
              <w:rPr>
                <w:rFonts w:ascii="Candara" w:hAnsi="Candara"/>
              </w:rPr>
              <w:t xml:space="preserve">Secundário: </w:t>
            </w:r>
            <w:r w:rsidR="003A6CD9" w:rsidRPr="003A6CD9">
              <w:rPr>
                <w:rFonts w:ascii="Candara" w:hAnsi="Candara"/>
                <w:b/>
                <w:bCs/>
              </w:rPr>
              <w:t>26</w:t>
            </w:r>
            <w:r w:rsidR="002B4A36" w:rsidRPr="003A6CD9">
              <w:rPr>
                <w:rFonts w:ascii="Candara" w:hAnsi="Candara"/>
                <w:b/>
                <w:bCs/>
              </w:rPr>
              <w:t xml:space="preserve"> </w:t>
            </w:r>
            <w:r w:rsidR="00587277" w:rsidRPr="003A6CD9">
              <w:rPr>
                <w:rFonts w:ascii="Candara" w:hAnsi="Candara"/>
                <w:b/>
                <w:bCs/>
              </w:rPr>
              <w:t>subscritores</w:t>
            </w:r>
          </w:p>
        </w:tc>
        <w:tc>
          <w:tcPr>
            <w:tcW w:w="2410" w:type="dxa"/>
            <w:vMerge w:val="restart"/>
            <w:vAlign w:val="center"/>
          </w:tcPr>
          <w:p w14:paraId="78477DE9" w14:textId="77777777" w:rsidR="00587277" w:rsidRPr="00F205C1" w:rsidRDefault="00587277" w:rsidP="0015527D">
            <w:pPr>
              <w:jc w:val="center"/>
              <w:rPr>
                <w:rFonts w:ascii="Candara" w:hAnsi="Candara"/>
              </w:rPr>
            </w:pPr>
          </w:p>
          <w:p w14:paraId="69B65D83" w14:textId="77777777" w:rsidR="00587277" w:rsidRPr="00F205C1" w:rsidRDefault="00587277" w:rsidP="0015527D">
            <w:pPr>
              <w:jc w:val="center"/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>Preencher Ficha de Candidatura</w:t>
            </w:r>
          </w:p>
        </w:tc>
      </w:tr>
      <w:tr w:rsidR="00587277" w:rsidRPr="00F205C1" w14:paraId="60979875" w14:textId="77777777" w:rsidTr="00587277">
        <w:tc>
          <w:tcPr>
            <w:tcW w:w="8081" w:type="dxa"/>
          </w:tcPr>
          <w:p w14:paraId="4F45F326" w14:textId="04E338EE" w:rsidR="00587277" w:rsidRPr="00F205C1" w:rsidRDefault="00587277" w:rsidP="0015527D">
            <w:pPr>
              <w:jc w:val="both"/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 xml:space="preserve">As propostas são contidas num texto até 1000 palavras, </w:t>
            </w:r>
            <w:r w:rsidR="007034CF">
              <w:rPr>
                <w:rFonts w:ascii="Candara" w:hAnsi="Candara"/>
              </w:rPr>
              <w:t>com ou sem imagens ilustrativas.</w:t>
            </w:r>
          </w:p>
        </w:tc>
        <w:tc>
          <w:tcPr>
            <w:tcW w:w="2410" w:type="dxa"/>
            <w:vMerge/>
          </w:tcPr>
          <w:p w14:paraId="498DD0FF" w14:textId="77777777" w:rsidR="00587277" w:rsidRPr="00F205C1" w:rsidRDefault="00587277" w:rsidP="0015527D">
            <w:pPr>
              <w:rPr>
                <w:rFonts w:ascii="Candara" w:hAnsi="Candara"/>
              </w:rPr>
            </w:pPr>
          </w:p>
        </w:tc>
      </w:tr>
      <w:tr w:rsidR="00587277" w:rsidRPr="00F205C1" w14:paraId="6DC326F5" w14:textId="77777777" w:rsidTr="00587277">
        <w:tc>
          <w:tcPr>
            <w:tcW w:w="8081" w:type="dxa"/>
          </w:tcPr>
          <w:p w14:paraId="32C0A7D5" w14:textId="7BF9BB71" w:rsidR="00587277" w:rsidRPr="00F205C1" w:rsidRDefault="00587277" w:rsidP="0015527D">
            <w:pPr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>Valor pecuniário</w:t>
            </w:r>
            <w:r w:rsidR="00FD1C5A">
              <w:rPr>
                <w:rFonts w:ascii="Candara" w:hAnsi="Candara"/>
              </w:rPr>
              <w:t>:</w:t>
            </w:r>
            <w:r w:rsidRPr="00F205C1">
              <w:rPr>
                <w:rFonts w:ascii="Candara" w:hAnsi="Candara"/>
              </w:rPr>
              <w:t xml:space="preserve"> 1€ por cada aluno</w:t>
            </w:r>
            <w:r w:rsidR="002B4A36" w:rsidRPr="00F205C1">
              <w:rPr>
                <w:rFonts w:ascii="Candara" w:hAnsi="Candara"/>
              </w:rPr>
              <w:t xml:space="preserve">  </w:t>
            </w:r>
          </w:p>
          <w:p w14:paraId="4A2B2849" w14:textId="10CE3CA4" w:rsidR="00587277" w:rsidRPr="00F205C1" w:rsidRDefault="00587277" w:rsidP="007034CF">
            <w:pPr>
              <w:pStyle w:val="PargrafodaLista"/>
              <w:numPr>
                <w:ilvl w:val="0"/>
                <w:numId w:val="1"/>
              </w:numPr>
              <w:ind w:left="459" w:hanging="283"/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>Montante atribuído ao Agrupamento de Escolas Gabriel Pereira</w:t>
            </w:r>
            <w:r w:rsidR="00C41B1D" w:rsidRPr="00F205C1">
              <w:rPr>
                <w:rFonts w:ascii="Candara" w:hAnsi="Candara"/>
              </w:rPr>
              <w:t xml:space="preserve"> </w:t>
            </w:r>
            <w:r w:rsidR="002B4A36" w:rsidRPr="007034CF">
              <w:rPr>
                <w:rFonts w:ascii="Candara" w:hAnsi="Candara"/>
              </w:rPr>
              <w:t>–</w:t>
            </w:r>
            <w:r w:rsidRPr="003A6CD9">
              <w:rPr>
                <w:rFonts w:ascii="Candara" w:hAnsi="Candara"/>
              </w:rPr>
              <w:t xml:space="preserve"> </w:t>
            </w:r>
            <w:r w:rsidR="002F4CF1" w:rsidRPr="003A6CD9">
              <w:rPr>
                <w:rFonts w:ascii="Candara" w:hAnsi="Candara"/>
                <w:b/>
                <w:bCs/>
              </w:rPr>
              <w:t>1</w:t>
            </w:r>
            <w:r w:rsidR="003A6CD9" w:rsidRPr="003A6CD9">
              <w:rPr>
                <w:rFonts w:ascii="Candara" w:hAnsi="Candara"/>
                <w:b/>
                <w:bCs/>
              </w:rPr>
              <w:t>035</w:t>
            </w:r>
            <w:r w:rsidR="002B4A36" w:rsidRPr="003A6CD9">
              <w:rPr>
                <w:rFonts w:ascii="Candara" w:hAnsi="Candara"/>
                <w:b/>
                <w:bCs/>
              </w:rPr>
              <w:t xml:space="preserve"> </w:t>
            </w:r>
            <w:r w:rsidRPr="003A6CD9">
              <w:rPr>
                <w:rFonts w:ascii="Candara" w:hAnsi="Candara"/>
                <w:b/>
                <w:bCs/>
              </w:rPr>
              <w:t>€</w:t>
            </w:r>
          </w:p>
        </w:tc>
        <w:tc>
          <w:tcPr>
            <w:tcW w:w="2410" w:type="dxa"/>
            <w:vMerge/>
          </w:tcPr>
          <w:p w14:paraId="74B563D0" w14:textId="77777777" w:rsidR="00587277" w:rsidRPr="00F205C1" w:rsidRDefault="00587277" w:rsidP="0015527D">
            <w:pPr>
              <w:rPr>
                <w:rFonts w:ascii="Candara" w:hAnsi="Candara"/>
              </w:rPr>
            </w:pPr>
          </w:p>
        </w:tc>
      </w:tr>
    </w:tbl>
    <w:p w14:paraId="6B6441AB" w14:textId="77777777" w:rsidR="005642D6" w:rsidRPr="00F205C1" w:rsidRDefault="005642D6">
      <w:pPr>
        <w:rPr>
          <w:rFonts w:ascii="Candara" w:hAnsi="Candara"/>
        </w:rPr>
      </w:pPr>
    </w:p>
    <w:p w14:paraId="6466DABA" w14:textId="77777777" w:rsidR="00F205C1" w:rsidRPr="00F205C1" w:rsidRDefault="00F205C1">
      <w:pPr>
        <w:rPr>
          <w:rFonts w:ascii="Candara" w:hAnsi="Candara"/>
        </w:rPr>
      </w:pPr>
    </w:p>
    <w:tbl>
      <w:tblPr>
        <w:tblStyle w:val="Tabelacomgrelha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0B4209" w:rsidRPr="00F205C1" w14:paraId="08396F0B" w14:textId="77777777" w:rsidTr="004E1A35">
        <w:tc>
          <w:tcPr>
            <w:tcW w:w="10632" w:type="dxa"/>
            <w:shd w:val="clear" w:color="auto" w:fill="B9FBA7"/>
          </w:tcPr>
          <w:p w14:paraId="50DFC0D5" w14:textId="77777777" w:rsidR="00CB45ED" w:rsidRDefault="00CB45ED" w:rsidP="006D2CA5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00383AEE" w14:textId="4B80A9FB" w:rsidR="000B4209" w:rsidRPr="00F205C1" w:rsidRDefault="006D2CA5" w:rsidP="006D2CA5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F205C1">
              <w:rPr>
                <w:rFonts w:ascii="Candara" w:hAnsi="Candara"/>
                <w:b/>
                <w:bCs/>
                <w:sz w:val="28"/>
                <w:szCs w:val="28"/>
              </w:rPr>
              <w:t>Funções das Coordenadoras</w:t>
            </w:r>
            <w:r w:rsidR="00E91E1A" w:rsidRPr="00F205C1">
              <w:rPr>
                <w:rFonts w:ascii="Candara" w:hAnsi="Candar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D2CA5" w:rsidRPr="00F205C1" w14:paraId="3B54B800" w14:textId="77777777" w:rsidTr="00EF6122">
        <w:trPr>
          <w:trHeight w:val="1202"/>
        </w:trPr>
        <w:tc>
          <w:tcPr>
            <w:tcW w:w="10632" w:type="dxa"/>
          </w:tcPr>
          <w:p w14:paraId="5CB60E8C" w14:textId="77777777" w:rsidR="00587277" w:rsidRPr="00F205C1" w:rsidRDefault="00587277" w:rsidP="00CC0CE1">
            <w:pPr>
              <w:pStyle w:val="PargrafodaLista"/>
              <w:rPr>
                <w:rFonts w:ascii="Candara" w:hAnsi="Candara"/>
              </w:rPr>
            </w:pPr>
          </w:p>
          <w:p w14:paraId="30CB5DF3" w14:textId="77777777" w:rsidR="006D2CA5" w:rsidRPr="00F205C1" w:rsidRDefault="006D2CA5" w:rsidP="00587277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>Garantir espaço para a informação, reflexão e debate das propostas a concurso</w:t>
            </w:r>
          </w:p>
          <w:p w14:paraId="04E00DB8" w14:textId="77777777" w:rsidR="006D2CA5" w:rsidRPr="00F205C1" w:rsidRDefault="006D2CA5" w:rsidP="00587277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>Prestar apoio aos estudantes por meios presenciais e/ou eletrónicos</w:t>
            </w:r>
          </w:p>
          <w:p w14:paraId="227B088A" w14:textId="51AF76C1" w:rsidR="006D2CA5" w:rsidRPr="00F205C1" w:rsidRDefault="006D2CA5" w:rsidP="00587277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>Promover a divulgação das propostas aceites (locais da escola e página Web do Agrupamento</w:t>
            </w:r>
            <w:r w:rsidR="00D925A1" w:rsidRPr="00F205C1">
              <w:rPr>
                <w:rFonts w:ascii="Candara" w:hAnsi="Candara"/>
              </w:rPr>
              <w:t>)</w:t>
            </w:r>
          </w:p>
          <w:p w14:paraId="77669542" w14:textId="77777777" w:rsidR="006D2CA5" w:rsidRPr="00F205C1" w:rsidRDefault="006D2CA5" w:rsidP="00CC0CE1">
            <w:pPr>
              <w:pStyle w:val="PargrafodaLista"/>
              <w:numPr>
                <w:ilvl w:val="0"/>
                <w:numId w:val="5"/>
              </w:numPr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>Garantir a democraticidade do processo em todas as suas fases</w:t>
            </w:r>
          </w:p>
          <w:p w14:paraId="1E659D6A" w14:textId="65034E8D" w:rsidR="00CC0CE1" w:rsidRPr="00F205C1" w:rsidRDefault="00CC0CE1" w:rsidP="00CC0CE1">
            <w:pPr>
              <w:pStyle w:val="PargrafodaLista"/>
              <w:rPr>
                <w:rFonts w:ascii="Candara" w:hAnsi="Candara"/>
              </w:rPr>
            </w:pPr>
          </w:p>
        </w:tc>
      </w:tr>
    </w:tbl>
    <w:p w14:paraId="17985C41" w14:textId="77777777" w:rsidR="000B4209" w:rsidRPr="00F205C1" w:rsidRDefault="000B4209">
      <w:pPr>
        <w:rPr>
          <w:rFonts w:ascii="Candara" w:hAnsi="Candara"/>
        </w:rPr>
      </w:pPr>
    </w:p>
    <w:tbl>
      <w:tblPr>
        <w:tblStyle w:val="Tabelacomgrelha"/>
        <w:tblW w:w="10632" w:type="dxa"/>
        <w:tblInd w:w="-885" w:type="dxa"/>
        <w:tblLook w:val="04A0" w:firstRow="1" w:lastRow="0" w:firstColumn="1" w:lastColumn="0" w:noHBand="0" w:noVBand="1"/>
      </w:tblPr>
      <w:tblGrid>
        <w:gridCol w:w="3574"/>
        <w:gridCol w:w="7058"/>
      </w:tblGrid>
      <w:tr w:rsidR="00902AD9" w:rsidRPr="00F205C1" w14:paraId="6F865622" w14:textId="77777777" w:rsidTr="004E1A35">
        <w:tc>
          <w:tcPr>
            <w:tcW w:w="10632" w:type="dxa"/>
            <w:gridSpan w:val="2"/>
            <w:shd w:val="clear" w:color="auto" w:fill="B9FBA7"/>
          </w:tcPr>
          <w:p w14:paraId="202EEDD4" w14:textId="77777777" w:rsidR="00CB45ED" w:rsidRDefault="00CB45ED" w:rsidP="00902AD9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43669144" w14:textId="77777777" w:rsidR="00902AD9" w:rsidRDefault="006D2CA5" w:rsidP="00902AD9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F205C1">
              <w:rPr>
                <w:rFonts w:ascii="Candara" w:hAnsi="Candara"/>
                <w:b/>
                <w:bCs/>
                <w:sz w:val="28"/>
                <w:szCs w:val="28"/>
              </w:rPr>
              <w:t>Processo de votação</w:t>
            </w:r>
          </w:p>
          <w:p w14:paraId="4B17EA5A" w14:textId="7F15FF95" w:rsidR="00CB45ED" w:rsidRPr="00F205C1" w:rsidRDefault="00CB45ED" w:rsidP="00902AD9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902AD9" w:rsidRPr="00F205C1" w14:paraId="745EB787" w14:textId="77777777" w:rsidTr="00E91E1A">
        <w:tc>
          <w:tcPr>
            <w:tcW w:w="3574" w:type="dxa"/>
            <w:vMerge w:val="restart"/>
            <w:vAlign w:val="center"/>
          </w:tcPr>
          <w:p w14:paraId="0FA35595" w14:textId="77777777" w:rsidR="00902AD9" w:rsidRPr="00F205C1" w:rsidRDefault="00902AD9" w:rsidP="00587277">
            <w:pPr>
              <w:spacing w:line="360" w:lineRule="auto"/>
              <w:jc w:val="center"/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>Intervenientes</w:t>
            </w:r>
          </w:p>
        </w:tc>
        <w:tc>
          <w:tcPr>
            <w:tcW w:w="7058" w:type="dxa"/>
          </w:tcPr>
          <w:p w14:paraId="0816F918" w14:textId="77777777" w:rsidR="00902AD9" w:rsidRPr="00F205C1" w:rsidRDefault="00902AD9" w:rsidP="00587277">
            <w:pPr>
              <w:spacing w:line="360" w:lineRule="auto"/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>Conselho Geral – nomeia a mesa</w:t>
            </w:r>
          </w:p>
        </w:tc>
      </w:tr>
      <w:tr w:rsidR="00902AD9" w:rsidRPr="00F205C1" w14:paraId="0DBA875E" w14:textId="77777777" w:rsidTr="00E91E1A">
        <w:tc>
          <w:tcPr>
            <w:tcW w:w="3574" w:type="dxa"/>
            <w:vMerge/>
          </w:tcPr>
          <w:p w14:paraId="70B39D84" w14:textId="77777777" w:rsidR="00902AD9" w:rsidRPr="00F205C1" w:rsidRDefault="00902AD9" w:rsidP="00587277">
            <w:pPr>
              <w:spacing w:line="360" w:lineRule="auto"/>
              <w:rPr>
                <w:rFonts w:ascii="Candara" w:hAnsi="Candara"/>
              </w:rPr>
            </w:pPr>
          </w:p>
        </w:tc>
        <w:tc>
          <w:tcPr>
            <w:tcW w:w="7058" w:type="dxa"/>
          </w:tcPr>
          <w:p w14:paraId="35AECB50" w14:textId="6D36398C" w:rsidR="00902AD9" w:rsidRPr="00F205C1" w:rsidRDefault="00902AD9" w:rsidP="00587277">
            <w:pPr>
              <w:spacing w:line="360" w:lineRule="auto"/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 xml:space="preserve">Comissão eleitoral – </w:t>
            </w:r>
            <w:proofErr w:type="gramStart"/>
            <w:r w:rsidRPr="00F205C1">
              <w:rPr>
                <w:rFonts w:ascii="Candara" w:hAnsi="Candara"/>
              </w:rPr>
              <w:t>um</w:t>
            </w:r>
            <w:proofErr w:type="gramEnd"/>
            <w:r w:rsidRPr="00F205C1">
              <w:rPr>
                <w:rFonts w:ascii="Candara" w:hAnsi="Candara"/>
              </w:rPr>
              <w:t xml:space="preserve"> professor + </w:t>
            </w:r>
            <w:proofErr w:type="gramStart"/>
            <w:r w:rsidRPr="00F205C1">
              <w:rPr>
                <w:rFonts w:ascii="Candara" w:hAnsi="Candara"/>
              </w:rPr>
              <w:t>um</w:t>
            </w:r>
            <w:proofErr w:type="gramEnd"/>
            <w:r w:rsidRPr="00F205C1">
              <w:rPr>
                <w:rFonts w:ascii="Candara" w:hAnsi="Candara"/>
              </w:rPr>
              <w:t xml:space="preserve"> grupo de</w:t>
            </w:r>
            <w:r w:rsidR="00D925A1" w:rsidRPr="00F205C1">
              <w:rPr>
                <w:rFonts w:ascii="Candara" w:hAnsi="Candara"/>
              </w:rPr>
              <w:t xml:space="preserve"> três</w:t>
            </w:r>
            <w:r w:rsidRPr="00F205C1">
              <w:rPr>
                <w:rFonts w:ascii="Candara" w:hAnsi="Candara"/>
              </w:rPr>
              <w:t xml:space="preserve"> alunos</w:t>
            </w:r>
          </w:p>
        </w:tc>
      </w:tr>
      <w:tr w:rsidR="00902AD9" w:rsidRPr="00F205C1" w14:paraId="26FC8B75" w14:textId="77777777" w:rsidTr="00CB45ED">
        <w:tc>
          <w:tcPr>
            <w:tcW w:w="10632" w:type="dxa"/>
            <w:gridSpan w:val="2"/>
            <w:shd w:val="clear" w:color="auto" w:fill="B9FBA7"/>
            <w:vAlign w:val="center"/>
          </w:tcPr>
          <w:p w14:paraId="28B76F20" w14:textId="77777777" w:rsidR="00CB45ED" w:rsidRDefault="00CB45ED" w:rsidP="00CB45ED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47E7E9AE" w14:textId="77777777" w:rsidR="00902AD9" w:rsidRPr="00F205C1" w:rsidRDefault="00902AD9" w:rsidP="00CB45ED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F205C1">
              <w:rPr>
                <w:rFonts w:ascii="Candara" w:hAnsi="Candara"/>
                <w:b/>
                <w:bCs/>
                <w:sz w:val="28"/>
                <w:szCs w:val="28"/>
              </w:rPr>
              <w:t>Funções da comissão eleitoral</w:t>
            </w:r>
          </w:p>
        </w:tc>
      </w:tr>
      <w:tr w:rsidR="00D925A1" w:rsidRPr="00F205C1" w14:paraId="3A756BB4" w14:textId="77777777" w:rsidTr="000B0053">
        <w:trPr>
          <w:trHeight w:val="899"/>
        </w:trPr>
        <w:tc>
          <w:tcPr>
            <w:tcW w:w="10632" w:type="dxa"/>
            <w:gridSpan w:val="2"/>
          </w:tcPr>
          <w:p w14:paraId="73A009CE" w14:textId="77777777" w:rsidR="00CC0CE1" w:rsidRPr="00F205C1" w:rsidRDefault="00CC0CE1" w:rsidP="00CC0CE1">
            <w:pPr>
              <w:pStyle w:val="PargrafodaLista"/>
              <w:rPr>
                <w:rFonts w:ascii="Candara" w:hAnsi="Candara"/>
              </w:rPr>
            </w:pPr>
          </w:p>
          <w:p w14:paraId="653D778C" w14:textId="367ACCDD" w:rsidR="00D925A1" w:rsidRPr="00F205C1" w:rsidRDefault="00D925A1" w:rsidP="00587277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>Ab</w:t>
            </w:r>
            <w:r w:rsidR="00CC0CE1" w:rsidRPr="00F205C1">
              <w:rPr>
                <w:rFonts w:ascii="Candara" w:hAnsi="Candara"/>
              </w:rPr>
              <w:t>e</w:t>
            </w:r>
            <w:r w:rsidR="0048098F" w:rsidRPr="00F205C1">
              <w:rPr>
                <w:rFonts w:ascii="Candara" w:hAnsi="Candara"/>
              </w:rPr>
              <w:t>rtura da mesa de voto no dia 24</w:t>
            </w:r>
            <w:r w:rsidR="00615D90" w:rsidRPr="00F205C1">
              <w:rPr>
                <w:rFonts w:ascii="Candara" w:hAnsi="Candara"/>
              </w:rPr>
              <w:t xml:space="preserve"> </w:t>
            </w:r>
            <w:r w:rsidR="00CC0CE1" w:rsidRPr="00F205C1">
              <w:rPr>
                <w:rFonts w:ascii="Candara" w:hAnsi="Candara"/>
              </w:rPr>
              <w:t>de março</w:t>
            </w:r>
          </w:p>
          <w:p w14:paraId="022016AC" w14:textId="77777777" w:rsidR="00D925A1" w:rsidRPr="00F205C1" w:rsidRDefault="00D925A1" w:rsidP="00587277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>Contagem dos votos após encerramento da votação</w:t>
            </w:r>
          </w:p>
          <w:p w14:paraId="48E700BC" w14:textId="58C6CD76" w:rsidR="00D925A1" w:rsidRPr="00F205C1" w:rsidRDefault="00D925A1" w:rsidP="00CC0CE1">
            <w:pPr>
              <w:pStyle w:val="PargrafodaLista"/>
              <w:numPr>
                <w:ilvl w:val="0"/>
                <w:numId w:val="6"/>
              </w:numPr>
              <w:rPr>
                <w:rFonts w:ascii="Candara" w:hAnsi="Candara"/>
              </w:rPr>
            </w:pPr>
            <w:r w:rsidRPr="00F205C1">
              <w:rPr>
                <w:rFonts w:ascii="Candara" w:hAnsi="Candara"/>
              </w:rPr>
              <w:t>Apresentação públi</w:t>
            </w:r>
            <w:r w:rsidR="00CC0CE1" w:rsidRPr="00F205C1">
              <w:rPr>
                <w:rFonts w:ascii="Candara" w:hAnsi="Candara"/>
              </w:rPr>
              <w:t>c</w:t>
            </w:r>
            <w:r w:rsidR="0048098F" w:rsidRPr="00F205C1">
              <w:rPr>
                <w:rFonts w:ascii="Candara" w:hAnsi="Candara"/>
              </w:rPr>
              <w:t>a dos resultados até ao dia 31</w:t>
            </w:r>
            <w:r w:rsidR="00501317" w:rsidRPr="00F205C1">
              <w:rPr>
                <w:rFonts w:ascii="Candara" w:hAnsi="Candara"/>
              </w:rPr>
              <w:t xml:space="preserve"> </w:t>
            </w:r>
            <w:r w:rsidR="00CC0CE1" w:rsidRPr="00F205C1">
              <w:rPr>
                <w:rFonts w:ascii="Candara" w:hAnsi="Candara"/>
              </w:rPr>
              <w:t>de março</w:t>
            </w:r>
          </w:p>
          <w:p w14:paraId="417ED9C7" w14:textId="722938F0" w:rsidR="00CC0CE1" w:rsidRPr="00F205C1" w:rsidRDefault="00CC0CE1" w:rsidP="00CC0CE1">
            <w:pPr>
              <w:pStyle w:val="PargrafodaLista"/>
              <w:rPr>
                <w:rFonts w:ascii="Candara" w:hAnsi="Candara"/>
              </w:rPr>
            </w:pPr>
          </w:p>
        </w:tc>
      </w:tr>
    </w:tbl>
    <w:p w14:paraId="4BD6BA3D" w14:textId="77777777" w:rsidR="000B4209" w:rsidRPr="00F205C1" w:rsidRDefault="000B4209">
      <w:pPr>
        <w:rPr>
          <w:rFonts w:ascii="Candara" w:hAnsi="Candara"/>
        </w:rPr>
      </w:pPr>
    </w:p>
    <w:p w14:paraId="445E052F" w14:textId="77777777" w:rsidR="006D2CA5" w:rsidRPr="00F205C1" w:rsidRDefault="006D2CA5" w:rsidP="006D2CA5">
      <w:pPr>
        <w:jc w:val="center"/>
        <w:rPr>
          <w:rFonts w:ascii="Candara" w:hAnsi="Candara"/>
          <w:b/>
          <w:bCs/>
        </w:rPr>
      </w:pPr>
    </w:p>
    <w:p w14:paraId="110DF9F6" w14:textId="67DBB43B" w:rsidR="006D2CA5" w:rsidRPr="00F205C1" w:rsidRDefault="006D2CA5" w:rsidP="00D925A1">
      <w:pPr>
        <w:spacing w:line="360" w:lineRule="auto"/>
        <w:jc w:val="center"/>
        <w:rPr>
          <w:rFonts w:ascii="Candara" w:hAnsi="Candara"/>
          <w:b/>
          <w:bCs/>
        </w:rPr>
      </w:pPr>
      <w:r w:rsidRPr="00F205C1">
        <w:rPr>
          <w:rFonts w:ascii="Candara" w:hAnsi="Candara"/>
          <w:b/>
          <w:bCs/>
        </w:rPr>
        <w:t>C</w:t>
      </w:r>
      <w:r w:rsidR="00902AD9" w:rsidRPr="00F205C1">
        <w:rPr>
          <w:rFonts w:ascii="Candara" w:hAnsi="Candara"/>
          <w:b/>
          <w:bCs/>
        </w:rPr>
        <w:t>oordenadora</w:t>
      </w:r>
      <w:r w:rsidR="00D06710">
        <w:rPr>
          <w:rFonts w:ascii="Candara" w:hAnsi="Candara"/>
          <w:b/>
          <w:bCs/>
        </w:rPr>
        <w:t>s do OPE 2026</w:t>
      </w:r>
    </w:p>
    <w:p w14:paraId="07B39865" w14:textId="6B582E84" w:rsidR="00902AD9" w:rsidRPr="00F205C1" w:rsidRDefault="00A96C3F" w:rsidP="00D925A1">
      <w:pPr>
        <w:jc w:val="center"/>
        <w:rPr>
          <w:rFonts w:ascii="Candara" w:hAnsi="Candara"/>
        </w:rPr>
      </w:pPr>
      <w:r w:rsidRPr="00F205C1">
        <w:rPr>
          <w:rFonts w:ascii="Candara" w:hAnsi="Candara"/>
          <w:bCs/>
        </w:rPr>
        <w:t xml:space="preserve">Presidente do Conselho Geral - </w:t>
      </w:r>
      <w:r w:rsidR="00501317" w:rsidRPr="00F205C1">
        <w:rPr>
          <w:rFonts w:ascii="Candara" w:hAnsi="Candara"/>
          <w:bCs/>
        </w:rPr>
        <w:t>Luísa Guerreiro</w:t>
      </w:r>
      <w:r w:rsidR="006D2CA5" w:rsidRPr="00F205C1">
        <w:rPr>
          <w:rFonts w:ascii="Candara" w:hAnsi="Candara"/>
          <w:bCs/>
        </w:rPr>
        <w:t xml:space="preserve"> - </w:t>
      </w:r>
      <w:hyperlink r:id="rId13" w:history="1">
        <w:r w:rsidR="002B1A11" w:rsidRPr="00F205C1">
          <w:rPr>
            <w:rStyle w:val="Hiperligao"/>
            <w:rFonts w:ascii="Candara" w:hAnsi="Candara"/>
          </w:rPr>
          <w:t>luisa.guerreiro@aegp.edu.pt</w:t>
        </w:r>
      </w:hyperlink>
      <w:r w:rsidR="002B1A11" w:rsidRPr="00F205C1">
        <w:rPr>
          <w:rFonts w:ascii="Candara" w:hAnsi="Candara"/>
          <w:color w:val="000000"/>
          <w:sz w:val="27"/>
          <w:szCs w:val="27"/>
        </w:rPr>
        <w:t xml:space="preserve"> </w:t>
      </w:r>
    </w:p>
    <w:p w14:paraId="332D2BD3" w14:textId="4FB4009E" w:rsidR="006D2CA5" w:rsidRPr="00F205C1" w:rsidRDefault="00F37812" w:rsidP="00D925A1">
      <w:pPr>
        <w:jc w:val="center"/>
        <w:rPr>
          <w:rFonts w:ascii="Candara" w:hAnsi="Candara"/>
          <w:bCs/>
        </w:rPr>
      </w:pPr>
      <w:r w:rsidRPr="00F205C1">
        <w:rPr>
          <w:rFonts w:ascii="Candara" w:hAnsi="Candara"/>
          <w:bCs/>
        </w:rPr>
        <w:t xml:space="preserve">ESGP </w:t>
      </w:r>
      <w:r w:rsidR="006D2CA5" w:rsidRPr="00F205C1">
        <w:rPr>
          <w:rFonts w:ascii="Candara" w:hAnsi="Candara"/>
          <w:bCs/>
        </w:rPr>
        <w:t>–</w:t>
      </w:r>
      <w:r w:rsidRPr="00F205C1">
        <w:rPr>
          <w:rFonts w:ascii="Candara" w:hAnsi="Candara"/>
          <w:bCs/>
        </w:rPr>
        <w:t xml:space="preserve"> </w:t>
      </w:r>
      <w:r w:rsidR="006D2CA5" w:rsidRPr="00F205C1">
        <w:rPr>
          <w:rFonts w:ascii="Candara" w:hAnsi="Candara"/>
          <w:bCs/>
        </w:rPr>
        <w:t xml:space="preserve">Ângela Rodrigues - </w:t>
      </w:r>
      <w:hyperlink r:id="rId14" w:history="1">
        <w:r w:rsidR="006D2CA5" w:rsidRPr="00F205C1">
          <w:rPr>
            <w:rStyle w:val="Hiperligao"/>
            <w:rFonts w:ascii="Candara" w:hAnsi="Candara"/>
            <w:bCs/>
          </w:rPr>
          <w:t>angela.rodrigues@aegp.edu.pt</w:t>
        </w:r>
      </w:hyperlink>
    </w:p>
    <w:p w14:paraId="6692224F" w14:textId="36E706E0" w:rsidR="00F37812" w:rsidRPr="00F205C1" w:rsidRDefault="00F37812" w:rsidP="00D925A1">
      <w:pPr>
        <w:jc w:val="center"/>
        <w:rPr>
          <w:rStyle w:val="Hiperligao"/>
          <w:rFonts w:ascii="Candara" w:hAnsi="Candara"/>
        </w:rPr>
      </w:pPr>
      <w:r w:rsidRPr="00F205C1">
        <w:rPr>
          <w:rFonts w:ascii="Candara" w:hAnsi="Candara"/>
          <w:bCs/>
        </w:rPr>
        <w:t xml:space="preserve">EBAR </w:t>
      </w:r>
      <w:r w:rsidR="006D2CA5" w:rsidRPr="00F205C1">
        <w:rPr>
          <w:rFonts w:ascii="Candara" w:hAnsi="Candara"/>
          <w:bCs/>
        </w:rPr>
        <w:t>–</w:t>
      </w:r>
      <w:r w:rsidRPr="00F205C1">
        <w:rPr>
          <w:rFonts w:ascii="Candara" w:hAnsi="Candara"/>
          <w:bCs/>
        </w:rPr>
        <w:t xml:space="preserve"> </w:t>
      </w:r>
      <w:r w:rsidR="00615D90" w:rsidRPr="00F205C1">
        <w:rPr>
          <w:rFonts w:ascii="Candara" w:hAnsi="Candara"/>
          <w:bCs/>
        </w:rPr>
        <w:t>Cláudia Suzano</w:t>
      </w:r>
      <w:r w:rsidR="006D2CA5" w:rsidRPr="00F205C1">
        <w:rPr>
          <w:rFonts w:ascii="Candara" w:hAnsi="Candara"/>
          <w:bCs/>
        </w:rPr>
        <w:t xml:space="preserve"> </w:t>
      </w:r>
      <w:r w:rsidR="00615D90" w:rsidRPr="00F205C1">
        <w:rPr>
          <w:rFonts w:ascii="Candara" w:hAnsi="Candara"/>
          <w:bCs/>
        </w:rPr>
        <w:t>–</w:t>
      </w:r>
      <w:r w:rsidR="006D2CA5" w:rsidRPr="00F205C1">
        <w:rPr>
          <w:rFonts w:ascii="Candara" w:hAnsi="Candara"/>
          <w:bCs/>
        </w:rPr>
        <w:t xml:space="preserve"> </w:t>
      </w:r>
      <w:hyperlink r:id="rId15" w:history="1">
        <w:r w:rsidR="001C4941" w:rsidRPr="00F205C1">
          <w:rPr>
            <w:rStyle w:val="Hiperligao"/>
            <w:rFonts w:ascii="Candara" w:hAnsi="Candara"/>
          </w:rPr>
          <w:t>claudia.suzano@aegp.edu.pt</w:t>
        </w:r>
      </w:hyperlink>
    </w:p>
    <w:p w14:paraId="2B947B38" w14:textId="77777777" w:rsidR="006D2CA5" w:rsidRPr="00F205C1" w:rsidRDefault="006D2CA5">
      <w:pPr>
        <w:rPr>
          <w:rFonts w:ascii="Candara" w:hAnsi="Candara"/>
        </w:rPr>
      </w:pPr>
    </w:p>
    <w:p w14:paraId="0F3B1807" w14:textId="77777777" w:rsidR="00FE7A39" w:rsidRPr="00F205C1" w:rsidRDefault="00FE7A39">
      <w:pPr>
        <w:rPr>
          <w:rFonts w:ascii="Candara" w:hAnsi="Candara"/>
        </w:rPr>
      </w:pPr>
    </w:p>
    <w:sectPr w:rsidR="00FE7A39" w:rsidRPr="00F205C1" w:rsidSect="00587277">
      <w:pgSz w:w="11900" w:h="16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6F9F1" w14:textId="77777777" w:rsidR="00750085" w:rsidRDefault="00750085" w:rsidP="00E10AE2">
      <w:r>
        <w:separator/>
      </w:r>
    </w:p>
  </w:endnote>
  <w:endnote w:type="continuationSeparator" w:id="0">
    <w:p w14:paraId="568DFDC6" w14:textId="77777777" w:rsidR="00750085" w:rsidRDefault="00750085" w:rsidP="00E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C2C3E" w14:textId="77777777" w:rsidR="00750085" w:rsidRDefault="00750085" w:rsidP="00E10AE2">
      <w:r>
        <w:separator/>
      </w:r>
    </w:p>
  </w:footnote>
  <w:footnote w:type="continuationSeparator" w:id="0">
    <w:p w14:paraId="52E1E61F" w14:textId="77777777" w:rsidR="00750085" w:rsidRDefault="00750085" w:rsidP="00E1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4908"/>
    <w:multiLevelType w:val="hybridMultilevel"/>
    <w:tmpl w:val="F2146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553DC"/>
    <w:multiLevelType w:val="hybridMultilevel"/>
    <w:tmpl w:val="ABDEE15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43B16"/>
    <w:multiLevelType w:val="hybridMultilevel"/>
    <w:tmpl w:val="FB6E4B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72EAC"/>
    <w:multiLevelType w:val="hybridMultilevel"/>
    <w:tmpl w:val="519E6F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F6B91"/>
    <w:multiLevelType w:val="hybridMultilevel"/>
    <w:tmpl w:val="D06C48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712F1"/>
    <w:multiLevelType w:val="hybridMultilevel"/>
    <w:tmpl w:val="39F4D6D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54"/>
    <w:rsid w:val="00061435"/>
    <w:rsid w:val="0009745E"/>
    <w:rsid w:val="000B4209"/>
    <w:rsid w:val="000F087B"/>
    <w:rsid w:val="0011023E"/>
    <w:rsid w:val="001527AD"/>
    <w:rsid w:val="00154741"/>
    <w:rsid w:val="001B62D7"/>
    <w:rsid w:val="001C4941"/>
    <w:rsid w:val="002B1A11"/>
    <w:rsid w:val="002B4A36"/>
    <w:rsid w:val="002E3633"/>
    <w:rsid w:val="002F4CF1"/>
    <w:rsid w:val="0032014E"/>
    <w:rsid w:val="00334E03"/>
    <w:rsid w:val="00341A05"/>
    <w:rsid w:val="003543B2"/>
    <w:rsid w:val="003A6CD9"/>
    <w:rsid w:val="003B1DFC"/>
    <w:rsid w:val="003D47E7"/>
    <w:rsid w:val="00451410"/>
    <w:rsid w:val="0048098F"/>
    <w:rsid w:val="00493B16"/>
    <w:rsid w:val="004A3192"/>
    <w:rsid w:val="004E1A35"/>
    <w:rsid w:val="00501317"/>
    <w:rsid w:val="005102D3"/>
    <w:rsid w:val="005161B8"/>
    <w:rsid w:val="00532B27"/>
    <w:rsid w:val="00544743"/>
    <w:rsid w:val="005642D6"/>
    <w:rsid w:val="005774FA"/>
    <w:rsid w:val="00587277"/>
    <w:rsid w:val="0059161E"/>
    <w:rsid w:val="00615D90"/>
    <w:rsid w:val="00665210"/>
    <w:rsid w:val="00682397"/>
    <w:rsid w:val="006834A6"/>
    <w:rsid w:val="00692A8E"/>
    <w:rsid w:val="006C19B1"/>
    <w:rsid w:val="006C77A3"/>
    <w:rsid w:val="006D2CA5"/>
    <w:rsid w:val="006E0746"/>
    <w:rsid w:val="007034CF"/>
    <w:rsid w:val="0071696C"/>
    <w:rsid w:val="00731D8F"/>
    <w:rsid w:val="00750085"/>
    <w:rsid w:val="00781E14"/>
    <w:rsid w:val="007844C9"/>
    <w:rsid w:val="007A411B"/>
    <w:rsid w:val="007B0C59"/>
    <w:rsid w:val="0080571F"/>
    <w:rsid w:val="00810CD8"/>
    <w:rsid w:val="00814314"/>
    <w:rsid w:val="008916DC"/>
    <w:rsid w:val="008E59C2"/>
    <w:rsid w:val="00902AD9"/>
    <w:rsid w:val="0092124B"/>
    <w:rsid w:val="00946440"/>
    <w:rsid w:val="00947471"/>
    <w:rsid w:val="00957C3F"/>
    <w:rsid w:val="00963BC8"/>
    <w:rsid w:val="009F690B"/>
    <w:rsid w:val="00A01EFB"/>
    <w:rsid w:val="00A31E7F"/>
    <w:rsid w:val="00A652DE"/>
    <w:rsid w:val="00A7134F"/>
    <w:rsid w:val="00A72D74"/>
    <w:rsid w:val="00A96C3F"/>
    <w:rsid w:val="00AD201C"/>
    <w:rsid w:val="00B1025A"/>
    <w:rsid w:val="00B21397"/>
    <w:rsid w:val="00B62E30"/>
    <w:rsid w:val="00B6334C"/>
    <w:rsid w:val="00BB3587"/>
    <w:rsid w:val="00BE0FFE"/>
    <w:rsid w:val="00BE61D6"/>
    <w:rsid w:val="00C005E3"/>
    <w:rsid w:val="00C052E1"/>
    <w:rsid w:val="00C11538"/>
    <w:rsid w:val="00C11CCA"/>
    <w:rsid w:val="00C20F3C"/>
    <w:rsid w:val="00C36081"/>
    <w:rsid w:val="00C41B1D"/>
    <w:rsid w:val="00C463E8"/>
    <w:rsid w:val="00CB45ED"/>
    <w:rsid w:val="00CC0CE1"/>
    <w:rsid w:val="00D06710"/>
    <w:rsid w:val="00D11A80"/>
    <w:rsid w:val="00D72890"/>
    <w:rsid w:val="00D925A1"/>
    <w:rsid w:val="00D96F3F"/>
    <w:rsid w:val="00D97E54"/>
    <w:rsid w:val="00DB023A"/>
    <w:rsid w:val="00DB3EB6"/>
    <w:rsid w:val="00E10AE2"/>
    <w:rsid w:val="00E57BDB"/>
    <w:rsid w:val="00E6680F"/>
    <w:rsid w:val="00E67079"/>
    <w:rsid w:val="00E678F7"/>
    <w:rsid w:val="00E74E2C"/>
    <w:rsid w:val="00E91E1A"/>
    <w:rsid w:val="00ED1BD0"/>
    <w:rsid w:val="00EE1369"/>
    <w:rsid w:val="00F205C1"/>
    <w:rsid w:val="00F37812"/>
    <w:rsid w:val="00F8656E"/>
    <w:rsid w:val="00FD1C5A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19F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97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902AD9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rsid w:val="00902AD9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91E1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91E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91E1A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E10AE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10AE2"/>
  </w:style>
  <w:style w:type="paragraph" w:styleId="Rodap">
    <w:name w:val="footer"/>
    <w:basedOn w:val="Normal"/>
    <w:link w:val="RodapCarcter"/>
    <w:uiPriority w:val="99"/>
    <w:unhideWhenUsed/>
    <w:rsid w:val="00E10AE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0AE2"/>
  </w:style>
  <w:style w:type="character" w:styleId="Hiperligaovisitada">
    <w:name w:val="FollowedHyperlink"/>
    <w:basedOn w:val="Tipodeletrapredefinidodopargrafo"/>
    <w:uiPriority w:val="99"/>
    <w:semiHidden/>
    <w:unhideWhenUsed/>
    <w:rsid w:val="003543B2"/>
    <w:rPr>
      <w:color w:val="954F72" w:themeColor="followed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2B1A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97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902AD9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rsid w:val="00902AD9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91E1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91E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91E1A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E10AE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10AE2"/>
  </w:style>
  <w:style w:type="paragraph" w:styleId="Rodap">
    <w:name w:val="footer"/>
    <w:basedOn w:val="Normal"/>
    <w:link w:val="RodapCarcter"/>
    <w:uiPriority w:val="99"/>
    <w:unhideWhenUsed/>
    <w:rsid w:val="00E10AE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0AE2"/>
  </w:style>
  <w:style w:type="character" w:styleId="Hiperligaovisitada">
    <w:name w:val="FollowedHyperlink"/>
    <w:basedOn w:val="Tipodeletrapredefinidodopargrafo"/>
    <w:uiPriority w:val="99"/>
    <w:semiHidden/>
    <w:unhideWhenUsed/>
    <w:rsid w:val="003543B2"/>
    <w:rPr>
      <w:color w:val="954F72" w:themeColor="followed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2B1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uisa.guerreiro@aegp.edu.p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pescolas.p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claudia.suzano@aegp.edu.pt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ngela.rodrigues@aegp.edu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Ângela Maria G. Martins Rodrigues</dc:creator>
  <cp:lastModifiedBy>Angela Maria Rodrigues</cp:lastModifiedBy>
  <cp:revision>9</cp:revision>
  <cp:lastPrinted>2026-02-06T10:36:00Z</cp:lastPrinted>
  <dcterms:created xsi:type="dcterms:W3CDTF">2026-01-30T12:45:00Z</dcterms:created>
  <dcterms:modified xsi:type="dcterms:W3CDTF">2026-02-06T11:42:00Z</dcterms:modified>
</cp:coreProperties>
</file>